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B1DA1" w:rsidRDefault="0022638B" w:rsidP="00E33E14">
      <w:pPr>
        <w:widowControl w:val="0"/>
        <w:spacing w:line="240" w:lineRule="auto"/>
        <w:ind w:firstLine="851"/>
        <w:jc w:val="both"/>
      </w:pPr>
      <w:bookmarkStart w:id="0" w:name="_Hlk197519619"/>
      <w:r w:rsidRPr="0022638B">
        <w:t xml:space="preserve">На основании плана работы Ревизионной комиссии муниципального образования город Новотроицк на 2025 год в период </w:t>
      </w:r>
      <w:bookmarkStart w:id="1" w:name="_Hlk205199233"/>
      <w:r w:rsidR="001B1DA1" w:rsidRPr="001B1DA1">
        <w:t>с 18.06.2025 по 01.08.2025</w:t>
      </w:r>
      <w:r w:rsidR="001B1DA1">
        <w:rPr>
          <w:sz w:val="28"/>
          <w:szCs w:val="28"/>
        </w:rPr>
        <w:t xml:space="preserve"> </w:t>
      </w:r>
      <w:bookmarkEnd w:id="1"/>
      <w:r w:rsidRPr="0022638B">
        <w:t>проведено контрольное мероприятие</w:t>
      </w:r>
      <w:r w:rsidRPr="001B1DA1">
        <w:t xml:space="preserve">: </w:t>
      </w:r>
      <w:bookmarkStart w:id="2" w:name="_Hlk202779863"/>
      <w:r w:rsidR="001B1DA1" w:rsidRPr="001B1DA1">
        <w:t>«</w:t>
      </w:r>
      <w:r w:rsidR="001B1DA1" w:rsidRPr="001B1DA1">
        <w:rPr>
          <w:rFonts w:eastAsia="Times New Roman"/>
          <w:bCs/>
        </w:rPr>
        <w:t>Проверка целевого и эффективного использования бюджетных средств, выделенных на мероприятия по повышению безопасности дорожного движения на территории муниципального образования город Новотроицк за 2024 год</w:t>
      </w:r>
      <w:r w:rsidR="001B1DA1" w:rsidRPr="001B1DA1">
        <w:t>»</w:t>
      </w:r>
      <w:r w:rsidR="001B1DA1">
        <w:t>.</w:t>
      </w:r>
    </w:p>
    <w:p w:rsidR="00BC7147" w:rsidRDefault="00BC7147" w:rsidP="00BC7147">
      <w:pPr>
        <w:tabs>
          <w:tab w:val="left" w:pos="993"/>
          <w:tab w:val="left" w:pos="1134"/>
        </w:tabs>
        <w:autoSpaceDE w:val="0"/>
        <w:autoSpaceDN w:val="0"/>
        <w:adjustRightInd w:val="0"/>
        <w:spacing w:after="0" w:line="240" w:lineRule="auto"/>
        <w:ind w:firstLine="851"/>
        <w:jc w:val="both"/>
      </w:pPr>
      <w:r>
        <w:t>Вы</w:t>
      </w:r>
      <w:r w:rsidRPr="00915263">
        <w:t>воды Ревизионной комиссии МО г. Новотроицк по результатам проверки:</w:t>
      </w:r>
    </w:p>
    <w:p w:rsidR="00F474EE" w:rsidRPr="00F474EE" w:rsidRDefault="00F474EE" w:rsidP="00F474EE">
      <w:pPr>
        <w:pStyle w:val="afd"/>
        <w:numPr>
          <w:ilvl w:val="0"/>
          <w:numId w:val="14"/>
        </w:numPr>
        <w:tabs>
          <w:tab w:val="left" w:pos="993"/>
          <w:tab w:val="left" w:pos="1134"/>
        </w:tabs>
        <w:autoSpaceDE w:val="0"/>
        <w:autoSpaceDN w:val="0"/>
        <w:adjustRightInd w:val="0"/>
        <w:spacing w:after="0" w:line="240" w:lineRule="auto"/>
        <w:ind w:left="0" w:firstLine="851"/>
        <w:jc w:val="both"/>
        <w:rPr>
          <w:bCs/>
          <w:color w:val="000000" w:themeColor="text1"/>
        </w:rPr>
      </w:pPr>
      <w:bookmarkStart w:id="3" w:name="_Hlk198624128"/>
      <w:r w:rsidRPr="00F474EE">
        <w:rPr>
          <w:bCs/>
          <w:color w:val="000000"/>
        </w:rPr>
        <w:t xml:space="preserve">Положение об автомобильных дорогах и о дорожной деятельности в границах МО г. </w:t>
      </w:r>
      <w:r w:rsidRPr="00F474EE">
        <w:rPr>
          <w:bCs/>
          <w:color w:val="000000" w:themeColor="text1"/>
        </w:rPr>
        <w:t>Новотроицк не приведено в соответствие с изменениями, внесенными в структуру администрации МО г. Новотроицк решением городского Совета депутатов от 25.11.2020 №31.</w:t>
      </w:r>
      <w:bookmarkStart w:id="4" w:name="_Hlk198565327"/>
    </w:p>
    <w:bookmarkEnd w:id="3"/>
    <w:bookmarkEnd w:id="4"/>
    <w:p w:rsidR="00F474EE" w:rsidRPr="00F474EE" w:rsidRDefault="00F474EE" w:rsidP="00F474EE">
      <w:pPr>
        <w:pStyle w:val="afd"/>
        <w:widowControl w:val="0"/>
        <w:numPr>
          <w:ilvl w:val="0"/>
          <w:numId w:val="14"/>
        </w:numPr>
        <w:suppressAutoHyphens w:val="0"/>
        <w:autoSpaceDE w:val="0"/>
        <w:autoSpaceDN w:val="0"/>
        <w:adjustRightInd w:val="0"/>
        <w:spacing w:after="0" w:line="240" w:lineRule="auto"/>
        <w:ind w:left="0" w:firstLine="851"/>
        <w:jc w:val="both"/>
        <w:rPr>
          <w:rFonts w:eastAsia="Times New Roman"/>
          <w:color w:val="000000"/>
        </w:rPr>
      </w:pPr>
      <w:r w:rsidRPr="00F474EE">
        <w:rPr>
          <w:bCs/>
          <w:color w:val="000000" w:themeColor="text1"/>
        </w:rPr>
        <w:t>В 2024 году администрацией МО г</w:t>
      </w:r>
      <w:proofErr w:type="gramStart"/>
      <w:r w:rsidRPr="00F474EE">
        <w:rPr>
          <w:bCs/>
          <w:color w:val="000000" w:themeColor="text1"/>
        </w:rPr>
        <w:t>.Н</w:t>
      </w:r>
      <w:proofErr w:type="gramEnd"/>
      <w:r w:rsidRPr="00F474EE">
        <w:rPr>
          <w:bCs/>
          <w:color w:val="000000" w:themeColor="text1"/>
        </w:rPr>
        <w:t xml:space="preserve">овотроицк, </w:t>
      </w:r>
      <w:bookmarkStart w:id="5" w:name="_Hlk207372260"/>
      <w:r w:rsidRPr="00F474EE">
        <w:rPr>
          <w:bCs/>
          <w:color w:val="000000" w:themeColor="text1"/>
        </w:rPr>
        <w:t xml:space="preserve">в лице отдела </w:t>
      </w:r>
      <w:proofErr w:type="spellStart"/>
      <w:r w:rsidRPr="00F474EE">
        <w:rPr>
          <w:bCs/>
          <w:color w:val="000000" w:themeColor="text1"/>
        </w:rPr>
        <w:t>ЖКХБиТ</w:t>
      </w:r>
      <w:bookmarkEnd w:id="5"/>
      <w:proofErr w:type="spellEnd"/>
      <w:r w:rsidRPr="00F474EE">
        <w:rPr>
          <w:bCs/>
          <w:color w:val="000000" w:themeColor="text1"/>
        </w:rPr>
        <w:t xml:space="preserve">, </w:t>
      </w:r>
      <w:r w:rsidR="0023468C">
        <w:rPr>
          <w:bCs/>
          <w:color w:val="000000" w:themeColor="text1"/>
        </w:rPr>
        <w:t>нарушен</w:t>
      </w:r>
      <w:r w:rsidRPr="00F474EE">
        <w:rPr>
          <w:bCs/>
          <w:color w:val="000000" w:themeColor="text1"/>
        </w:rPr>
        <w:t xml:space="preserve"> порядок разработки, реализации и оценки эффективности муниципальных программ муниципального образования город Новотроицк,</w:t>
      </w:r>
      <w:r w:rsidRPr="00F474EE">
        <w:rPr>
          <w:rFonts w:eastAsia="Times New Roman"/>
          <w:bCs/>
          <w:color w:val="000000" w:themeColor="text1"/>
        </w:rPr>
        <w:t xml:space="preserve"> утвержденный</w:t>
      </w:r>
      <w:r w:rsidRPr="00F474EE">
        <w:rPr>
          <w:bCs/>
          <w:color w:val="000000" w:themeColor="text1"/>
        </w:rPr>
        <w:t xml:space="preserve"> </w:t>
      </w:r>
      <w:r w:rsidRPr="00F474EE">
        <w:rPr>
          <w:rFonts w:eastAsia="Times New Roman"/>
          <w:bCs/>
          <w:color w:val="000000" w:themeColor="text1"/>
        </w:rPr>
        <w:t>постановлением администрации МО г.</w:t>
      </w:r>
      <w:r w:rsidRPr="00F474EE">
        <w:rPr>
          <w:rFonts w:eastAsia="Times New Roman"/>
          <w:color w:val="000000" w:themeColor="text1"/>
        </w:rPr>
        <w:t xml:space="preserve"> Новотроицк от 18.08.2014 № 1398–</w:t>
      </w:r>
      <w:proofErr w:type="spellStart"/>
      <w:r w:rsidRPr="00F474EE">
        <w:rPr>
          <w:rFonts w:eastAsia="Times New Roman"/>
          <w:color w:val="000000" w:themeColor="text1"/>
        </w:rPr>
        <w:t>п</w:t>
      </w:r>
      <w:proofErr w:type="spellEnd"/>
      <w:r w:rsidRPr="00F474EE">
        <w:rPr>
          <w:rFonts w:eastAsia="Times New Roman"/>
          <w:color w:val="000000" w:themeColor="text1"/>
        </w:rPr>
        <w:t xml:space="preserve">, в части утверждения задач по комплексу процессного мероприятия «Повышение безопасности дорожного движения на территории МО г.Новотроицк»,  приведению муниципальной программы в соответствие с решением о бюджете </w:t>
      </w:r>
      <w:r w:rsidR="0023468C">
        <w:rPr>
          <w:rFonts w:eastAsia="Times New Roman"/>
          <w:color w:val="000000" w:themeColor="text1"/>
        </w:rPr>
        <w:t>МО г.</w:t>
      </w:r>
      <w:r w:rsidRPr="00F474EE">
        <w:rPr>
          <w:rFonts w:eastAsia="Times New Roman"/>
          <w:color w:val="000000" w:themeColor="text1"/>
        </w:rPr>
        <w:t xml:space="preserve"> </w:t>
      </w:r>
      <w:r w:rsidRPr="00F474EE">
        <w:rPr>
          <w:rFonts w:eastAsia="Times New Roman"/>
          <w:color w:val="000000"/>
        </w:rPr>
        <w:t xml:space="preserve">Новотроицк в установленные сроки, сдачи отчетности по исполнению муниципальной программы за 2024 год. </w:t>
      </w:r>
    </w:p>
    <w:p w:rsidR="00F474EE" w:rsidRPr="00F474EE" w:rsidRDefault="00F474EE" w:rsidP="00F474EE">
      <w:pPr>
        <w:tabs>
          <w:tab w:val="left" w:pos="720"/>
        </w:tabs>
        <w:spacing w:after="0" w:line="240" w:lineRule="auto"/>
        <w:ind w:firstLine="851"/>
        <w:jc w:val="both"/>
        <w:rPr>
          <w:rFonts w:eastAsia="Times New Roman"/>
          <w:color w:val="000000" w:themeColor="text1"/>
          <w:lang w:eastAsia="ru-RU"/>
        </w:rPr>
      </w:pPr>
      <w:r w:rsidRPr="00F474EE">
        <w:t>Структурным подразделением</w:t>
      </w:r>
      <w:r w:rsidR="0023468C">
        <w:t xml:space="preserve"> администрации</w:t>
      </w:r>
      <w:r w:rsidRPr="00F474EE">
        <w:t xml:space="preserve">, </w:t>
      </w:r>
      <w:r w:rsidRPr="00F474EE">
        <w:rPr>
          <w:color w:val="000000" w:themeColor="text1"/>
        </w:rPr>
        <w:t xml:space="preserve">осуществляющим </w:t>
      </w:r>
      <w:proofErr w:type="gramStart"/>
      <w:r w:rsidRPr="00F474EE">
        <w:rPr>
          <w:color w:val="000000" w:themeColor="text1"/>
        </w:rPr>
        <w:t>контроль за</w:t>
      </w:r>
      <w:proofErr w:type="gramEnd"/>
      <w:r w:rsidRPr="00F474EE">
        <w:rPr>
          <w:color w:val="000000" w:themeColor="text1"/>
        </w:rPr>
        <w:t xml:space="preserve"> исполнением </w:t>
      </w:r>
      <w:r w:rsidRPr="00F474EE">
        <w:rPr>
          <w:bCs/>
          <w:color w:val="000000" w:themeColor="text1"/>
        </w:rPr>
        <w:t xml:space="preserve">Порядка, не применялись меры о привлечении к </w:t>
      </w:r>
      <w:r w:rsidRPr="00F474EE">
        <w:rPr>
          <w:rFonts w:eastAsia="Times New Roman"/>
          <w:color w:val="000000" w:themeColor="text1"/>
        </w:rPr>
        <w:t xml:space="preserve">дисциплинарной, либо </w:t>
      </w:r>
      <w:r w:rsidRPr="00F474EE">
        <w:rPr>
          <w:rFonts w:eastAsia="Times New Roman"/>
          <w:color w:val="000000" w:themeColor="text1"/>
          <w:lang w:eastAsia="ru-RU"/>
        </w:rPr>
        <w:t>персональной ответственности ответственных исполнителей или соисполнителей Муниципальной программы.</w:t>
      </w:r>
    </w:p>
    <w:p w:rsidR="00F474EE" w:rsidRPr="00F474EE" w:rsidRDefault="0023468C" w:rsidP="00F474EE">
      <w:pPr>
        <w:pStyle w:val="afd"/>
        <w:tabs>
          <w:tab w:val="left" w:pos="993"/>
          <w:tab w:val="left" w:pos="1134"/>
        </w:tabs>
        <w:autoSpaceDE w:val="0"/>
        <w:autoSpaceDN w:val="0"/>
        <w:adjustRightInd w:val="0"/>
        <w:spacing w:after="0" w:line="240" w:lineRule="auto"/>
        <w:ind w:left="0" w:firstLine="851"/>
        <w:jc w:val="both"/>
        <w:rPr>
          <w:bCs/>
          <w:color w:val="000000" w:themeColor="text1"/>
        </w:rPr>
      </w:pPr>
      <w:r>
        <w:rPr>
          <w:rFonts w:eastAsia="Times New Roman"/>
          <w:color w:val="000000" w:themeColor="text1"/>
          <w:lang w:eastAsia="ru-RU"/>
        </w:rPr>
        <w:t>3</w:t>
      </w:r>
      <w:r w:rsidR="00F474EE" w:rsidRPr="00F474EE">
        <w:rPr>
          <w:rFonts w:eastAsia="Times New Roman"/>
          <w:color w:val="000000" w:themeColor="text1"/>
          <w:lang w:eastAsia="ru-RU"/>
        </w:rPr>
        <w:t>.</w:t>
      </w:r>
      <w:r w:rsidR="00F474EE" w:rsidRPr="00F474EE">
        <w:rPr>
          <w:bCs/>
          <w:color w:val="000000" w:themeColor="text1"/>
        </w:rPr>
        <w:t xml:space="preserve"> </w:t>
      </w:r>
      <w:r w:rsidR="00F474EE" w:rsidRPr="00F474EE">
        <w:rPr>
          <w:bCs/>
          <w:color w:val="000000"/>
        </w:rPr>
        <w:t>В 2024 году администрацией МО г.</w:t>
      </w:r>
      <w:r>
        <w:rPr>
          <w:bCs/>
          <w:color w:val="000000"/>
        </w:rPr>
        <w:t xml:space="preserve"> </w:t>
      </w:r>
      <w:r w:rsidR="00F474EE" w:rsidRPr="00F474EE">
        <w:rPr>
          <w:bCs/>
          <w:color w:val="000000"/>
        </w:rPr>
        <w:t xml:space="preserve">Новотроицк, в лице отдела </w:t>
      </w:r>
      <w:proofErr w:type="spellStart"/>
      <w:r w:rsidR="00F474EE" w:rsidRPr="00F474EE">
        <w:rPr>
          <w:bCs/>
          <w:color w:val="000000"/>
        </w:rPr>
        <w:t>ЖКХБиТ</w:t>
      </w:r>
      <w:proofErr w:type="spellEnd"/>
      <w:r w:rsidR="00F474EE" w:rsidRPr="00F474EE">
        <w:rPr>
          <w:bCs/>
          <w:color w:val="000000"/>
        </w:rPr>
        <w:t xml:space="preserve">, не соблюдался </w:t>
      </w:r>
      <w:r w:rsidR="00F474EE" w:rsidRPr="00F474EE">
        <w:t xml:space="preserve">порядок учета обязательств муниципальных казенных учреждений муниципального образования город Новотроицк, утвержденный приказом финансового управления администрации муниципального образования город Новотроицк от 23 декабря 2020 года  № 101. </w:t>
      </w:r>
    </w:p>
    <w:p w:rsidR="00F474EE" w:rsidRPr="00F474EE" w:rsidRDefault="0023468C" w:rsidP="00F474EE">
      <w:pPr>
        <w:spacing w:after="0" w:line="240" w:lineRule="auto"/>
        <w:ind w:firstLine="851"/>
        <w:jc w:val="both"/>
        <w:rPr>
          <w:bCs/>
        </w:rPr>
      </w:pPr>
      <w:r>
        <w:rPr>
          <w:bCs/>
          <w:color w:val="000000"/>
        </w:rPr>
        <w:t>4</w:t>
      </w:r>
      <w:r w:rsidR="00F474EE" w:rsidRPr="00F474EE">
        <w:rPr>
          <w:bCs/>
          <w:color w:val="000000"/>
        </w:rPr>
        <w:t xml:space="preserve">. </w:t>
      </w:r>
      <w:r w:rsidR="00F474EE" w:rsidRPr="00F474EE">
        <w:rPr>
          <w:bCs/>
          <w:color w:val="000000" w:themeColor="text1"/>
        </w:rPr>
        <w:t>В 2024 году администрацией МО г</w:t>
      </w:r>
      <w:proofErr w:type="gramStart"/>
      <w:r>
        <w:rPr>
          <w:bCs/>
          <w:color w:val="000000" w:themeColor="text1"/>
        </w:rPr>
        <w:t>.</w:t>
      </w:r>
      <w:r w:rsidR="00F474EE" w:rsidRPr="00F474EE">
        <w:rPr>
          <w:bCs/>
          <w:color w:val="000000" w:themeColor="text1"/>
        </w:rPr>
        <w:t>.</w:t>
      </w:r>
      <w:proofErr w:type="gramEnd"/>
      <w:r w:rsidR="00F474EE" w:rsidRPr="00F474EE">
        <w:rPr>
          <w:bCs/>
          <w:color w:val="000000" w:themeColor="text1"/>
        </w:rPr>
        <w:t xml:space="preserve">Новотроицк, в лице отдела </w:t>
      </w:r>
      <w:proofErr w:type="spellStart"/>
      <w:r w:rsidR="00F474EE" w:rsidRPr="00F474EE">
        <w:rPr>
          <w:bCs/>
          <w:color w:val="000000" w:themeColor="text1"/>
        </w:rPr>
        <w:t>ЖКХБиТ</w:t>
      </w:r>
      <w:proofErr w:type="spellEnd"/>
      <w:r w:rsidR="00F474EE" w:rsidRPr="00F474EE">
        <w:rPr>
          <w:bCs/>
          <w:color w:val="000000" w:themeColor="text1"/>
        </w:rPr>
        <w:t>, не соблюдались условия заключенных Контрактов, в части осуществления своевременной оплаты за услуги, работы</w:t>
      </w:r>
      <w:r w:rsidR="00F474EE" w:rsidRPr="00F474EE">
        <w:rPr>
          <w:bCs/>
          <w:color w:val="000000"/>
        </w:rPr>
        <w:t>, товары.</w:t>
      </w:r>
      <w:r w:rsidR="00F474EE" w:rsidRPr="00F474EE">
        <w:rPr>
          <w:bCs/>
        </w:rPr>
        <w:t xml:space="preserve"> Неисполнение администрацией МО г</w:t>
      </w:r>
      <w:r>
        <w:rPr>
          <w:bCs/>
        </w:rPr>
        <w:t>.</w:t>
      </w:r>
      <w:proofErr w:type="gramStart"/>
      <w:r>
        <w:rPr>
          <w:bCs/>
        </w:rPr>
        <w:t xml:space="preserve"> </w:t>
      </w:r>
      <w:r w:rsidR="00F474EE" w:rsidRPr="00F474EE">
        <w:rPr>
          <w:bCs/>
        </w:rPr>
        <w:t>.</w:t>
      </w:r>
      <w:proofErr w:type="gramEnd"/>
      <w:r w:rsidR="00F474EE" w:rsidRPr="00F474EE">
        <w:rPr>
          <w:bCs/>
        </w:rPr>
        <w:t>Новотроицк условий Контракта, создает предпосылки к возможным санкциям со стороны Подрядчика, а также невыполнению Подрядчиком работ в срок, установленный Контрактом.</w:t>
      </w:r>
    </w:p>
    <w:p w:rsidR="00F474EE" w:rsidRPr="00F474EE" w:rsidRDefault="0023468C" w:rsidP="00F474EE">
      <w:pPr>
        <w:autoSpaceDE w:val="0"/>
        <w:autoSpaceDN w:val="0"/>
        <w:adjustRightInd w:val="0"/>
        <w:spacing w:after="0" w:line="240" w:lineRule="auto"/>
        <w:ind w:firstLine="863"/>
        <w:jc w:val="both"/>
      </w:pPr>
      <w:r>
        <w:t>5</w:t>
      </w:r>
      <w:r w:rsidR="00F474EE" w:rsidRPr="00F474EE">
        <w:t>. Визуальным осмотром работ, проведенных в рамках заключенных Контрактов, установлено:</w:t>
      </w:r>
    </w:p>
    <w:p w:rsidR="00F474EE" w:rsidRPr="00F474EE" w:rsidRDefault="00F474EE" w:rsidP="00F474EE">
      <w:pPr>
        <w:autoSpaceDE w:val="0"/>
        <w:autoSpaceDN w:val="0"/>
        <w:adjustRightInd w:val="0"/>
        <w:spacing w:after="0" w:line="240" w:lineRule="auto"/>
        <w:ind w:firstLine="863"/>
        <w:jc w:val="both"/>
        <w:rPr>
          <w:color w:val="000000" w:themeColor="text1"/>
        </w:rPr>
      </w:pPr>
      <w:r w:rsidRPr="00F474EE">
        <w:t>- двум установленным светофорам (дорожный пешеходный светодиодный, тип П.1.2, с таймером отсчета обратного времени, диаметр апертуры 300 мм - П.1.2) требуется ремонт: перекресток дорог по ул. Железнодорожной/ ул</w:t>
      </w:r>
      <w:proofErr w:type="gramStart"/>
      <w:r w:rsidRPr="00F474EE">
        <w:t>.Г</w:t>
      </w:r>
      <w:proofErr w:type="gramEnd"/>
      <w:r w:rsidRPr="00F474EE">
        <w:t xml:space="preserve">убина (моргает картинка); перекресток ул. Советская/ул.Гагарина/ул. Уральская (нижняя часть зеленых светодиодов сгорела). Гарантийный срок эксплуатации, согласно условиям Контракта, составляет </w:t>
      </w:r>
      <w:r w:rsidRPr="00F474EE">
        <w:rPr>
          <w:color w:val="000000" w:themeColor="text1"/>
        </w:rPr>
        <w:t xml:space="preserve">не менее 3 лет </w:t>
      </w:r>
      <w:proofErr w:type="gramStart"/>
      <w:r w:rsidRPr="00F474EE">
        <w:rPr>
          <w:color w:val="000000" w:themeColor="text1"/>
        </w:rPr>
        <w:t>с даты ввода</w:t>
      </w:r>
      <w:proofErr w:type="gramEnd"/>
      <w:r w:rsidRPr="00F474EE">
        <w:rPr>
          <w:color w:val="000000" w:themeColor="text1"/>
        </w:rPr>
        <w:t xml:space="preserve"> в эксплуатацию.</w:t>
      </w:r>
    </w:p>
    <w:p w:rsidR="00F474EE" w:rsidRPr="00F474EE" w:rsidRDefault="0023468C" w:rsidP="00F474EE">
      <w:pPr>
        <w:shd w:val="clear" w:color="auto" w:fill="FFFFFF"/>
        <w:suppressAutoHyphens w:val="0"/>
        <w:spacing w:after="0" w:line="240" w:lineRule="auto"/>
        <w:ind w:firstLine="851"/>
        <w:jc w:val="both"/>
        <w:rPr>
          <w:rFonts w:eastAsia="Times New Roman"/>
          <w:color w:val="000000" w:themeColor="text1"/>
          <w:lang w:eastAsia="ru-RU"/>
        </w:rPr>
      </w:pPr>
      <w:r>
        <w:rPr>
          <w:color w:val="000000" w:themeColor="text1"/>
        </w:rPr>
        <w:t>6</w:t>
      </w:r>
      <w:r w:rsidR="00F474EE" w:rsidRPr="00F474EE">
        <w:rPr>
          <w:color w:val="000000" w:themeColor="text1"/>
        </w:rPr>
        <w:t>.</w:t>
      </w:r>
      <w:r w:rsidR="00F474EE" w:rsidRPr="00F474EE">
        <w:rPr>
          <w:rFonts w:ascii="Arial" w:eastAsia="Times New Roman" w:hAnsi="Arial" w:cs="Arial"/>
          <w:color w:val="000000" w:themeColor="text1"/>
          <w:lang w:eastAsia="ru-RU"/>
        </w:rPr>
        <w:t xml:space="preserve"> </w:t>
      </w:r>
      <w:r w:rsidR="00F474EE" w:rsidRPr="00F474EE">
        <w:rPr>
          <w:rFonts w:eastAsia="Times New Roman"/>
          <w:color w:val="000000" w:themeColor="text1"/>
          <w:lang w:eastAsia="ru-RU"/>
        </w:rPr>
        <w:t xml:space="preserve">В ходе контрольного мероприятия зафиксирован факт отсутствия 6 светофорных объектов, установленных по контракту </w:t>
      </w:r>
      <w:r w:rsidR="00F474EE" w:rsidRPr="00F474EE">
        <w:rPr>
          <w:color w:val="000000" w:themeColor="text1"/>
        </w:rPr>
        <w:t xml:space="preserve">от 15.07.2024  № </w:t>
      </w:r>
      <w:r w:rsidR="00F474EE" w:rsidRPr="00F474EE">
        <w:rPr>
          <w:bCs/>
          <w:color w:val="000000" w:themeColor="text1"/>
          <w:lang w:eastAsia="ru-RU" w:bidi="hi-IN"/>
        </w:rPr>
        <w:t>0853500000324005502</w:t>
      </w:r>
      <w:r w:rsidR="00F474EE" w:rsidRPr="00F474EE">
        <w:rPr>
          <w:rFonts w:eastAsia="Times New Roman"/>
          <w:color w:val="000000" w:themeColor="text1"/>
          <w:lang w:eastAsia="ru-RU"/>
        </w:rPr>
        <w:t>.</w:t>
      </w:r>
    </w:p>
    <w:p w:rsidR="00F474EE" w:rsidRPr="00F474EE" w:rsidRDefault="0023468C" w:rsidP="00F474EE">
      <w:pPr>
        <w:suppressAutoHyphens w:val="0"/>
        <w:spacing w:after="0" w:line="240" w:lineRule="auto"/>
        <w:ind w:firstLine="851"/>
        <w:jc w:val="both"/>
        <w:rPr>
          <w:rFonts w:eastAsia="Calibri"/>
          <w:color w:val="000000"/>
          <w:shd w:val="clear" w:color="auto" w:fill="FFFFFF"/>
          <w:lang w:eastAsia="en-US"/>
        </w:rPr>
      </w:pPr>
      <w:r>
        <w:rPr>
          <w:color w:val="000000" w:themeColor="text1"/>
        </w:rPr>
        <w:t>7</w:t>
      </w:r>
      <w:r w:rsidR="00F474EE" w:rsidRPr="00F474EE">
        <w:rPr>
          <w:color w:val="000000" w:themeColor="text1"/>
        </w:rPr>
        <w:t>.</w:t>
      </w:r>
      <w:r w:rsidR="00F474EE" w:rsidRPr="00F474EE">
        <w:rPr>
          <w:rFonts w:eastAsia="Calibri"/>
          <w:color w:val="000000" w:themeColor="text1"/>
          <w:lang w:eastAsia="en-US"/>
        </w:rPr>
        <w:t xml:space="preserve"> В нарушение </w:t>
      </w:r>
      <w:r w:rsidR="00F474EE" w:rsidRPr="00F474EE">
        <w:rPr>
          <w:rFonts w:eastAsia="Calibri"/>
          <w:color w:val="000000"/>
          <w:shd w:val="clear" w:color="auto" w:fill="FFFFFF"/>
          <w:lang w:eastAsia="en-US"/>
        </w:rPr>
        <w:t xml:space="preserve">пп.4 п.3 раздела 2 приказа Министерства транспорта РФ от 16.11.2012 № 402 «Об утверждении Классификации работ по капитальному ремонту, ремонту и содержанию автомобильных дорог» выполненные виды работ (установка дорожных знаков, светофорных объектов, остановочных комплексов) отнесены к текущему ремонту. </w:t>
      </w:r>
    </w:p>
    <w:p w:rsidR="00F474EE" w:rsidRPr="00F474EE" w:rsidRDefault="0023468C" w:rsidP="00F474EE">
      <w:pPr>
        <w:suppressAutoHyphens w:val="0"/>
        <w:spacing w:after="0" w:line="240" w:lineRule="auto"/>
        <w:ind w:firstLine="851"/>
        <w:jc w:val="both"/>
        <w:rPr>
          <w:rFonts w:eastAsia="Calibri"/>
          <w:color w:val="000000"/>
          <w:shd w:val="clear" w:color="auto" w:fill="FFFFFF"/>
          <w:lang w:eastAsia="en-US"/>
        </w:rPr>
      </w:pPr>
      <w:r>
        <w:rPr>
          <w:bCs/>
          <w:color w:val="000000"/>
        </w:rPr>
        <w:t>8</w:t>
      </w:r>
      <w:r w:rsidR="00F474EE" w:rsidRPr="00F474EE">
        <w:rPr>
          <w:bCs/>
          <w:color w:val="000000"/>
        </w:rPr>
        <w:t xml:space="preserve">. </w:t>
      </w:r>
      <w:proofErr w:type="gramStart"/>
      <w:r w:rsidR="00F474EE" w:rsidRPr="00F474EE">
        <w:rPr>
          <w:bCs/>
          <w:color w:val="000000"/>
        </w:rPr>
        <w:t xml:space="preserve">В соответствии с </w:t>
      </w:r>
      <w:r w:rsidR="00F474EE" w:rsidRPr="00F474EE">
        <w:rPr>
          <w:rFonts w:eastAsia="Times New Roman"/>
          <w:color w:val="000000"/>
          <w:lang w:eastAsia="ru-RU"/>
        </w:rPr>
        <w:t>Федеральным законом от 08.11.2007 № 257-ФЗ, п</w:t>
      </w:r>
      <w:r w:rsidR="00F474EE" w:rsidRPr="00F474EE">
        <w:rPr>
          <w:lang w:eastAsia="ru-RU"/>
        </w:rPr>
        <w:t xml:space="preserve">унктом 45 Инструкции № 157н, элементы </w:t>
      </w:r>
      <w:r w:rsidR="00F474EE" w:rsidRPr="00F474EE">
        <w:rPr>
          <w:rFonts w:eastAsia="Calibri"/>
          <w:lang w:eastAsia="en-US"/>
        </w:rPr>
        <w:t xml:space="preserve">обстановки дороги должны быть объединены </w:t>
      </w:r>
      <w:r w:rsidR="00F474EE" w:rsidRPr="00F474EE">
        <w:rPr>
          <w:rFonts w:eastAsia="Calibri"/>
          <w:color w:val="000000"/>
          <w:shd w:val="clear" w:color="auto" w:fill="FFFFFF"/>
          <w:lang w:eastAsia="en-US"/>
        </w:rPr>
        <w:t xml:space="preserve">в один инвентарный объект, признаваемый для целей бухгалтерского учета комплексом объектов основных средств (учитывается в составе дороги), пока не будет установлен иной порядок учета данных объектов в порядке ведения реестра имущества г. Новотроицка. </w:t>
      </w:r>
      <w:proofErr w:type="gramEnd"/>
    </w:p>
    <w:p w:rsidR="001B0E8A" w:rsidRDefault="001B0E8A" w:rsidP="00F474EE">
      <w:pPr>
        <w:pStyle w:val="afd"/>
        <w:tabs>
          <w:tab w:val="left" w:pos="993"/>
          <w:tab w:val="left" w:pos="1134"/>
        </w:tabs>
        <w:autoSpaceDE w:val="0"/>
        <w:autoSpaceDN w:val="0"/>
        <w:adjustRightInd w:val="0"/>
        <w:spacing w:after="0" w:line="240" w:lineRule="auto"/>
        <w:ind w:left="851"/>
        <w:jc w:val="both"/>
        <w:rPr>
          <w:color w:val="000000"/>
        </w:rPr>
      </w:pPr>
    </w:p>
    <w:p w:rsidR="001B0E8A" w:rsidRDefault="001B0E8A" w:rsidP="00F474EE">
      <w:pPr>
        <w:pStyle w:val="afd"/>
        <w:tabs>
          <w:tab w:val="left" w:pos="993"/>
          <w:tab w:val="left" w:pos="1134"/>
        </w:tabs>
        <w:autoSpaceDE w:val="0"/>
        <w:autoSpaceDN w:val="0"/>
        <w:adjustRightInd w:val="0"/>
        <w:spacing w:after="0" w:line="240" w:lineRule="auto"/>
        <w:ind w:left="851"/>
        <w:jc w:val="both"/>
        <w:rPr>
          <w:color w:val="000000"/>
        </w:rPr>
      </w:pPr>
    </w:p>
    <w:p w:rsidR="00F474EE" w:rsidRPr="0023468C" w:rsidRDefault="00F474EE" w:rsidP="00F474EE">
      <w:pPr>
        <w:pStyle w:val="afd"/>
        <w:tabs>
          <w:tab w:val="left" w:pos="993"/>
          <w:tab w:val="left" w:pos="1134"/>
        </w:tabs>
        <w:autoSpaceDE w:val="0"/>
        <w:autoSpaceDN w:val="0"/>
        <w:adjustRightInd w:val="0"/>
        <w:spacing w:after="0" w:line="240" w:lineRule="auto"/>
        <w:ind w:left="851"/>
        <w:jc w:val="both"/>
        <w:rPr>
          <w:color w:val="000000"/>
        </w:rPr>
      </w:pPr>
      <w:r w:rsidRPr="0023468C">
        <w:rPr>
          <w:color w:val="000000"/>
        </w:rPr>
        <w:lastRenderedPageBreak/>
        <w:t>Предложения:</w:t>
      </w:r>
    </w:p>
    <w:p w:rsidR="007957CC" w:rsidRDefault="007957CC" w:rsidP="007957CC">
      <w:pPr>
        <w:spacing w:after="0" w:line="240" w:lineRule="auto"/>
        <w:ind w:left="851"/>
        <w:jc w:val="both"/>
        <w:rPr>
          <w:bCs/>
          <w:color w:val="000000" w:themeColor="text1"/>
        </w:rPr>
      </w:pPr>
      <w:r>
        <w:rPr>
          <w:color w:val="000000"/>
        </w:rPr>
        <w:t xml:space="preserve">1. </w:t>
      </w:r>
      <w:r w:rsidR="00F474EE" w:rsidRPr="007957CC">
        <w:rPr>
          <w:color w:val="000000"/>
        </w:rPr>
        <w:t>Объекту контроля,</w:t>
      </w:r>
      <w:r w:rsidR="00F474EE" w:rsidRPr="007957CC">
        <w:rPr>
          <w:bCs/>
          <w:color w:val="000000" w:themeColor="text1"/>
        </w:rPr>
        <w:t xml:space="preserve"> в лице отдела </w:t>
      </w:r>
      <w:proofErr w:type="spellStart"/>
      <w:r w:rsidR="00F474EE" w:rsidRPr="007957CC">
        <w:rPr>
          <w:bCs/>
          <w:color w:val="000000" w:themeColor="text1"/>
        </w:rPr>
        <w:t>ЖКХБиТ</w:t>
      </w:r>
      <w:proofErr w:type="spellEnd"/>
      <w:r>
        <w:rPr>
          <w:bCs/>
          <w:color w:val="000000" w:themeColor="text1"/>
        </w:rPr>
        <w:t>:</w:t>
      </w:r>
    </w:p>
    <w:p w:rsidR="00F474EE" w:rsidRPr="007957CC" w:rsidRDefault="007957CC" w:rsidP="007957CC">
      <w:pPr>
        <w:spacing w:after="0" w:line="240" w:lineRule="auto"/>
        <w:ind w:firstLine="851"/>
        <w:jc w:val="both"/>
        <w:rPr>
          <w:color w:val="000000" w:themeColor="text1"/>
        </w:rPr>
      </w:pPr>
      <w:r>
        <w:rPr>
          <w:bCs/>
          <w:color w:val="000000" w:themeColor="text1"/>
        </w:rPr>
        <w:t>1)</w:t>
      </w:r>
      <w:r w:rsidR="00F474EE" w:rsidRPr="007957CC">
        <w:rPr>
          <w:color w:val="000000"/>
        </w:rPr>
        <w:t xml:space="preserve"> </w:t>
      </w:r>
      <w:r w:rsidR="00F474EE" w:rsidRPr="007957CC">
        <w:rPr>
          <w:color w:val="000000" w:themeColor="text1"/>
        </w:rPr>
        <w:t>проанализировать результаты контрольного мероприятия, с целью недопущения подобных замечаний и нарушений в дальнейшей работе</w:t>
      </w:r>
      <w:r>
        <w:rPr>
          <w:color w:val="000000" w:themeColor="text1"/>
        </w:rPr>
        <w:t>;</w:t>
      </w:r>
    </w:p>
    <w:p w:rsidR="00F474EE" w:rsidRPr="00F474EE" w:rsidRDefault="007957CC" w:rsidP="007957CC">
      <w:pPr>
        <w:widowControl w:val="0"/>
        <w:suppressAutoHyphens w:val="0"/>
        <w:autoSpaceDE w:val="0"/>
        <w:autoSpaceDN w:val="0"/>
        <w:adjustRightInd w:val="0"/>
        <w:spacing w:after="0" w:line="240" w:lineRule="auto"/>
        <w:ind w:firstLine="851"/>
        <w:jc w:val="both"/>
        <w:rPr>
          <w:color w:val="FF0000"/>
          <w:shd w:val="clear" w:color="auto" w:fill="FFFFFF"/>
        </w:rPr>
      </w:pPr>
      <w:bookmarkStart w:id="6" w:name="_Hlk201592317"/>
      <w:r>
        <w:rPr>
          <w:color w:val="000000" w:themeColor="text1"/>
        </w:rPr>
        <w:t>2)</w:t>
      </w:r>
      <w:r w:rsidR="00F474EE" w:rsidRPr="00F474EE">
        <w:rPr>
          <w:color w:val="000000" w:themeColor="text1"/>
        </w:rPr>
        <w:t xml:space="preserve"> соблюдать требования Порядка разработки, реализации и оценки эффективности муниципальных программ муниципального образования город Новотроицк,</w:t>
      </w:r>
      <w:r w:rsidR="00F474EE" w:rsidRPr="00F474EE">
        <w:rPr>
          <w:rFonts w:eastAsia="Times New Roman"/>
          <w:color w:val="000000" w:themeColor="text1"/>
        </w:rPr>
        <w:t xml:space="preserve"> </w:t>
      </w:r>
      <w:bookmarkStart w:id="7" w:name="_Hlk206073858"/>
      <w:r w:rsidR="00F474EE" w:rsidRPr="00F474EE">
        <w:rPr>
          <w:rFonts w:eastAsia="Times New Roman"/>
          <w:color w:val="000000" w:themeColor="text1"/>
        </w:rPr>
        <w:t>утвержденного</w:t>
      </w:r>
      <w:r w:rsidR="00F474EE" w:rsidRPr="00F474EE">
        <w:rPr>
          <w:color w:val="000000" w:themeColor="text1"/>
        </w:rPr>
        <w:t xml:space="preserve"> </w:t>
      </w:r>
      <w:r w:rsidR="00F474EE" w:rsidRPr="00F474EE">
        <w:rPr>
          <w:rFonts w:eastAsia="Times New Roman"/>
          <w:color w:val="000000" w:themeColor="text1"/>
        </w:rPr>
        <w:t xml:space="preserve">постановлением администрации муниципального образования </w:t>
      </w:r>
      <w:r w:rsidR="00F474EE" w:rsidRPr="00F474EE">
        <w:rPr>
          <w:rFonts w:eastAsia="Times New Roman"/>
          <w:color w:val="000000"/>
        </w:rPr>
        <w:t>город Новотроицк от 18.08.2014 № 1398–</w:t>
      </w:r>
      <w:proofErr w:type="spellStart"/>
      <w:r w:rsidR="00F474EE" w:rsidRPr="00F474EE">
        <w:rPr>
          <w:rFonts w:eastAsia="Times New Roman"/>
          <w:color w:val="000000"/>
        </w:rPr>
        <w:t>п</w:t>
      </w:r>
      <w:proofErr w:type="spellEnd"/>
      <w:r>
        <w:rPr>
          <w:rFonts w:eastAsia="Times New Roman"/>
          <w:color w:val="000000"/>
        </w:rPr>
        <w:t>;</w:t>
      </w:r>
    </w:p>
    <w:p w:rsidR="00F474EE" w:rsidRPr="00F474EE" w:rsidRDefault="007957CC" w:rsidP="007957CC">
      <w:pPr>
        <w:spacing w:after="0" w:line="240" w:lineRule="auto"/>
        <w:ind w:firstLine="851"/>
        <w:jc w:val="both"/>
      </w:pPr>
      <w:bookmarkStart w:id="8" w:name="_Hlk207092827"/>
      <w:bookmarkEnd w:id="7"/>
      <w:r>
        <w:rPr>
          <w:color w:val="000000" w:themeColor="text1"/>
        </w:rPr>
        <w:t xml:space="preserve">3) </w:t>
      </w:r>
      <w:r w:rsidR="00F474EE" w:rsidRPr="007957CC">
        <w:rPr>
          <w:color w:val="000000" w:themeColor="text1"/>
        </w:rPr>
        <w:t>привести в соответствии с действующим законодательством, а также в соответствие с изменениями, внесенными в структуру администрации МО г.</w:t>
      </w:r>
      <w:r w:rsidR="0023468C" w:rsidRPr="007957CC">
        <w:rPr>
          <w:color w:val="000000" w:themeColor="text1"/>
        </w:rPr>
        <w:t xml:space="preserve"> </w:t>
      </w:r>
      <w:r w:rsidR="00F474EE" w:rsidRPr="007957CC">
        <w:rPr>
          <w:color w:val="000000" w:themeColor="text1"/>
        </w:rPr>
        <w:t>Новотроицк,</w:t>
      </w:r>
      <w:r w:rsidR="00F474EE" w:rsidRPr="007957CC">
        <w:rPr>
          <w:color w:val="000000" w:themeColor="text1"/>
          <w:lang w:eastAsia="ru-RU"/>
        </w:rPr>
        <w:t xml:space="preserve"> положение об автомобильных дорогах и о дорожной деятельности в границах муниципального образования город Новотроицк, утвержденное постановлением </w:t>
      </w:r>
      <w:r w:rsidR="00F474EE" w:rsidRPr="00F474EE">
        <w:rPr>
          <w:lang w:eastAsia="ru-RU"/>
        </w:rPr>
        <w:t>администрации МО г.</w:t>
      </w:r>
      <w:r w:rsidR="0023468C">
        <w:rPr>
          <w:lang w:eastAsia="ru-RU"/>
        </w:rPr>
        <w:t xml:space="preserve"> </w:t>
      </w:r>
      <w:r w:rsidR="00F474EE" w:rsidRPr="00F474EE">
        <w:rPr>
          <w:lang w:eastAsia="ru-RU"/>
        </w:rPr>
        <w:t>Новотроицк от 13 декабря 2011 г.  № 2183-п</w:t>
      </w:r>
      <w:r>
        <w:rPr>
          <w:lang w:eastAsia="ru-RU"/>
        </w:rPr>
        <w:t>;</w:t>
      </w:r>
    </w:p>
    <w:p w:rsidR="00F474EE" w:rsidRPr="007957CC" w:rsidRDefault="007957CC" w:rsidP="007957CC">
      <w:pPr>
        <w:spacing w:after="0" w:line="240" w:lineRule="auto"/>
        <w:ind w:firstLine="851"/>
        <w:jc w:val="both"/>
        <w:rPr>
          <w:color w:val="000000"/>
        </w:rPr>
      </w:pPr>
      <w:bookmarkStart w:id="9" w:name="_Hlk207032206"/>
      <w:bookmarkEnd w:id="8"/>
      <w:r>
        <w:rPr>
          <w:color w:val="000000"/>
        </w:rPr>
        <w:t xml:space="preserve">4) </w:t>
      </w:r>
      <w:r w:rsidR="00F474EE" w:rsidRPr="007957CC">
        <w:rPr>
          <w:color w:val="000000"/>
        </w:rPr>
        <w:t xml:space="preserve"> </w:t>
      </w:r>
      <w:bookmarkStart w:id="10" w:name="_Hlk207092865"/>
      <w:bookmarkEnd w:id="9"/>
      <w:r w:rsidR="00F474EE" w:rsidRPr="007957CC">
        <w:rPr>
          <w:color w:val="000000"/>
        </w:rPr>
        <w:t>соблюдать порядок учета обязательств муниципальных казенных учреждений муниципального образования город Новотроицк, утвержденный приказом финансового управления администрации муниципального образования город Новотроицк от 23 декабря 2020 года № 101</w:t>
      </w:r>
      <w:r>
        <w:rPr>
          <w:color w:val="000000"/>
        </w:rPr>
        <w:t>;</w:t>
      </w:r>
    </w:p>
    <w:bookmarkEnd w:id="10"/>
    <w:p w:rsidR="00F474EE" w:rsidRPr="00F474EE" w:rsidRDefault="007957CC" w:rsidP="007957CC">
      <w:pPr>
        <w:shd w:val="clear" w:color="auto" w:fill="FFFFFF"/>
        <w:autoSpaceDE w:val="0"/>
        <w:autoSpaceDN w:val="0"/>
        <w:adjustRightInd w:val="0"/>
        <w:spacing w:after="0" w:line="240" w:lineRule="auto"/>
        <w:ind w:firstLine="851"/>
        <w:jc w:val="both"/>
      </w:pPr>
      <w:r>
        <w:rPr>
          <w:color w:val="000000"/>
        </w:rPr>
        <w:t xml:space="preserve">5) </w:t>
      </w:r>
      <w:r w:rsidR="00F474EE" w:rsidRPr="007957CC">
        <w:rPr>
          <w:color w:val="000000"/>
        </w:rPr>
        <w:t xml:space="preserve"> </w:t>
      </w:r>
      <w:bookmarkStart w:id="11" w:name="_Hlk207092898"/>
      <w:r w:rsidR="00F474EE" w:rsidRPr="00F474EE">
        <w:t xml:space="preserve">не допускать нарушений условий муниципальных контрактов, в части сроков оплаты по муниципальным контрактам и </w:t>
      </w:r>
      <w:proofErr w:type="gramStart"/>
      <w:r w:rsidR="00F474EE" w:rsidRPr="00F474EE">
        <w:t>контроля за</w:t>
      </w:r>
      <w:proofErr w:type="gramEnd"/>
      <w:r w:rsidR="00F474EE" w:rsidRPr="00F474EE">
        <w:t xml:space="preserve"> журналами производства работ</w:t>
      </w:r>
      <w:r>
        <w:t>;</w:t>
      </w:r>
    </w:p>
    <w:p w:rsidR="00F474EE" w:rsidRPr="007957CC" w:rsidRDefault="007957CC" w:rsidP="007957CC">
      <w:pPr>
        <w:widowControl w:val="0"/>
        <w:suppressAutoHyphens w:val="0"/>
        <w:autoSpaceDE w:val="0"/>
        <w:autoSpaceDN w:val="0"/>
        <w:adjustRightInd w:val="0"/>
        <w:spacing w:after="0" w:line="240" w:lineRule="auto"/>
        <w:ind w:firstLine="851"/>
        <w:jc w:val="both"/>
        <w:rPr>
          <w:color w:val="000000"/>
        </w:rPr>
      </w:pPr>
      <w:bookmarkStart w:id="12" w:name="_Hlk207372368"/>
      <w:bookmarkStart w:id="13" w:name="_Hlk198627192"/>
      <w:bookmarkEnd w:id="11"/>
      <w:r>
        <w:rPr>
          <w:color w:val="000000"/>
        </w:rPr>
        <w:t xml:space="preserve">6) </w:t>
      </w:r>
      <w:bookmarkStart w:id="14" w:name="_Hlk207092964"/>
      <w:bookmarkEnd w:id="12"/>
      <w:r w:rsidR="00F474EE" w:rsidRPr="007957CC">
        <w:rPr>
          <w:color w:val="000000"/>
        </w:rPr>
        <w:t>принять меры по ремонту светофорных объектов</w:t>
      </w:r>
      <w:r w:rsidR="005F10CA" w:rsidRPr="007957CC">
        <w:rPr>
          <w:color w:val="000000"/>
        </w:rPr>
        <w:t xml:space="preserve"> </w:t>
      </w:r>
      <w:r w:rsidR="00F474EE" w:rsidRPr="007957CC">
        <w:rPr>
          <w:color w:val="000000"/>
        </w:rPr>
        <w:t xml:space="preserve"> в рамках гарантийных обязательств</w:t>
      </w:r>
      <w:bookmarkEnd w:id="14"/>
      <w:r>
        <w:rPr>
          <w:color w:val="000000"/>
        </w:rPr>
        <w:t>;</w:t>
      </w:r>
    </w:p>
    <w:p w:rsidR="00F474EE" w:rsidRPr="007957CC" w:rsidRDefault="007957CC" w:rsidP="007957CC">
      <w:pPr>
        <w:widowControl w:val="0"/>
        <w:suppressAutoHyphens w:val="0"/>
        <w:autoSpaceDE w:val="0"/>
        <w:autoSpaceDN w:val="0"/>
        <w:adjustRightInd w:val="0"/>
        <w:spacing w:after="0" w:line="240" w:lineRule="auto"/>
        <w:ind w:firstLine="851"/>
        <w:jc w:val="both"/>
        <w:rPr>
          <w:color w:val="000000"/>
        </w:rPr>
      </w:pPr>
      <w:bookmarkStart w:id="15" w:name="_Hlk207092983"/>
      <w:r>
        <w:rPr>
          <w:color w:val="000000"/>
        </w:rPr>
        <w:t xml:space="preserve">7) </w:t>
      </w:r>
      <w:r w:rsidR="00F474EE" w:rsidRPr="007957CC">
        <w:rPr>
          <w:color w:val="000000"/>
        </w:rPr>
        <w:t>принять исчерпывающие меры для установления местоположения 6 ед. светофорных объектов, поставленных по Контракту от</w:t>
      </w:r>
      <w:r w:rsidR="00F474EE" w:rsidRPr="00F474EE">
        <w:t xml:space="preserve"> 15.07.2024   № </w:t>
      </w:r>
      <w:r w:rsidR="00F474EE" w:rsidRPr="007957CC">
        <w:rPr>
          <w:bCs/>
          <w:color w:val="000000"/>
          <w:lang w:eastAsia="ru-RU" w:bidi="hi-IN"/>
        </w:rPr>
        <w:t>0853500000324005502</w:t>
      </w:r>
      <w:r>
        <w:rPr>
          <w:bCs/>
          <w:color w:val="000000"/>
          <w:lang w:eastAsia="ru-RU" w:bidi="hi-IN"/>
        </w:rPr>
        <w:t>;</w:t>
      </w:r>
    </w:p>
    <w:p w:rsidR="00F474EE" w:rsidRPr="007957CC" w:rsidRDefault="007957CC" w:rsidP="007957CC">
      <w:pPr>
        <w:widowControl w:val="0"/>
        <w:suppressAutoHyphens w:val="0"/>
        <w:autoSpaceDE w:val="0"/>
        <w:autoSpaceDN w:val="0"/>
        <w:adjustRightInd w:val="0"/>
        <w:spacing w:after="0" w:line="240" w:lineRule="auto"/>
        <w:ind w:firstLine="851"/>
        <w:jc w:val="both"/>
        <w:rPr>
          <w:color w:val="000000"/>
        </w:rPr>
      </w:pPr>
      <w:bookmarkStart w:id="16" w:name="_Hlk207112216"/>
      <w:bookmarkEnd w:id="15"/>
      <w:r>
        <w:rPr>
          <w:color w:val="000000"/>
        </w:rPr>
        <w:t xml:space="preserve">8) </w:t>
      </w:r>
      <w:r w:rsidR="00F474EE" w:rsidRPr="007957CC">
        <w:rPr>
          <w:color w:val="000000"/>
        </w:rPr>
        <w:t>принять меры по исполнению Федерального закона от 08.11.2007 № 257-ФЗ, Инструкции  № 157н</w:t>
      </w:r>
      <w:r>
        <w:rPr>
          <w:color w:val="000000"/>
        </w:rPr>
        <w:t>;</w:t>
      </w:r>
    </w:p>
    <w:bookmarkEnd w:id="13"/>
    <w:bookmarkEnd w:id="16"/>
    <w:p w:rsidR="00F474EE" w:rsidRPr="007957CC" w:rsidRDefault="007957CC" w:rsidP="007957CC">
      <w:pPr>
        <w:widowControl w:val="0"/>
        <w:suppressAutoHyphens w:val="0"/>
        <w:autoSpaceDE w:val="0"/>
        <w:autoSpaceDN w:val="0"/>
        <w:adjustRightInd w:val="0"/>
        <w:spacing w:after="0" w:line="240" w:lineRule="auto"/>
        <w:ind w:firstLine="851"/>
        <w:jc w:val="both"/>
        <w:rPr>
          <w:color w:val="000000"/>
        </w:rPr>
      </w:pPr>
      <w:r>
        <w:rPr>
          <w:color w:val="000000"/>
        </w:rPr>
        <w:t xml:space="preserve">9) </w:t>
      </w:r>
      <w:r w:rsidR="00F474EE" w:rsidRPr="007957CC">
        <w:rPr>
          <w:color w:val="000000"/>
        </w:rPr>
        <w:t>осуществлять планирование расходов на мероприятия по обустройству автомобильных дорог в соответствии с</w:t>
      </w:r>
      <w:r w:rsidR="00F474EE" w:rsidRPr="007957CC">
        <w:rPr>
          <w:rFonts w:eastAsia="Calibri"/>
          <w:color w:val="000000"/>
          <w:shd w:val="clear" w:color="auto" w:fill="FFFFFF"/>
          <w:lang w:eastAsia="en-US"/>
        </w:rPr>
        <w:t xml:space="preserve"> Классификацией работ по капитальному ремонту, ремонту и содержанию автомобильных дорог</w:t>
      </w:r>
      <w:r>
        <w:rPr>
          <w:rFonts w:eastAsia="Calibri"/>
          <w:color w:val="000000"/>
          <w:shd w:val="clear" w:color="auto" w:fill="FFFFFF"/>
          <w:lang w:eastAsia="en-US"/>
        </w:rPr>
        <w:t>;</w:t>
      </w:r>
    </w:p>
    <w:p w:rsidR="007957CC" w:rsidRPr="007957CC" w:rsidRDefault="007957CC" w:rsidP="00D32268">
      <w:pPr>
        <w:spacing w:after="0" w:line="240" w:lineRule="auto"/>
        <w:ind w:firstLine="851"/>
        <w:jc w:val="both"/>
        <w:rPr>
          <w:color w:val="000000" w:themeColor="text1"/>
        </w:rPr>
      </w:pPr>
      <w:bookmarkStart w:id="17" w:name="_Hlk207373300"/>
      <w:r>
        <w:rPr>
          <w:rFonts w:eastAsia="Times New Roman"/>
          <w:color w:val="000000" w:themeColor="text1"/>
        </w:rPr>
        <w:t xml:space="preserve">2. </w:t>
      </w:r>
      <w:r w:rsidRPr="007957CC">
        <w:rPr>
          <w:rFonts w:eastAsia="Times New Roman"/>
          <w:color w:val="000000" w:themeColor="text1"/>
        </w:rPr>
        <w:t>Ответственному структурному подразделению администрации МО г</w:t>
      </w:r>
      <w:proofErr w:type="gramStart"/>
      <w:r w:rsidRPr="007957CC">
        <w:rPr>
          <w:rFonts w:eastAsia="Times New Roman"/>
          <w:color w:val="000000" w:themeColor="text1"/>
        </w:rPr>
        <w:t>.Н</w:t>
      </w:r>
      <w:proofErr w:type="gramEnd"/>
      <w:r w:rsidRPr="007957CC">
        <w:rPr>
          <w:rFonts w:eastAsia="Times New Roman"/>
          <w:color w:val="000000" w:themeColor="text1"/>
        </w:rPr>
        <w:t>овотроицк, на которое возложен контроль за соблюдением порядка</w:t>
      </w:r>
      <w:r w:rsidRPr="007957CC">
        <w:rPr>
          <w:color w:val="000000" w:themeColor="text1"/>
        </w:rPr>
        <w:t xml:space="preserve"> разработки, реализации и оценки эффективности муниципальных программ утвержденного постановлением администрации муниципального образования город Новотроицк от 18.08.2014 № 1398–</w:t>
      </w:r>
      <w:proofErr w:type="spellStart"/>
      <w:r w:rsidRPr="007957CC">
        <w:rPr>
          <w:color w:val="000000" w:themeColor="text1"/>
        </w:rPr>
        <w:t>п</w:t>
      </w:r>
      <w:proofErr w:type="spellEnd"/>
      <w:r w:rsidRPr="007957CC">
        <w:rPr>
          <w:color w:val="000000" w:themeColor="text1"/>
        </w:rPr>
        <w:t>, усилить контроль за исполнением данного Порядка. Ответственных исполнителей, соисполнителей муниципальных программ, в случае выявления нарушений, привлекать к ответственности за неисполнение данного Порядка.</w:t>
      </w:r>
    </w:p>
    <w:bookmarkEnd w:id="17"/>
    <w:p w:rsidR="007957CC" w:rsidRPr="007957CC" w:rsidRDefault="007957CC" w:rsidP="00D32268">
      <w:pPr>
        <w:widowControl w:val="0"/>
        <w:suppressAutoHyphens w:val="0"/>
        <w:autoSpaceDE w:val="0"/>
        <w:autoSpaceDN w:val="0"/>
        <w:adjustRightInd w:val="0"/>
        <w:spacing w:after="0" w:line="0" w:lineRule="atLeast"/>
        <w:ind w:firstLine="851"/>
        <w:jc w:val="both"/>
        <w:rPr>
          <w:color w:val="000000"/>
        </w:rPr>
      </w:pPr>
      <w:r>
        <w:rPr>
          <w:color w:val="000000"/>
        </w:rPr>
        <w:t>3. К</w:t>
      </w:r>
      <w:r w:rsidRPr="007957CC">
        <w:rPr>
          <w:color w:val="000000"/>
        </w:rPr>
        <w:t>омиссии по поступлению и выбытию активов принимать к учету основные средства в соответствии с положениями Учетной политики.</w:t>
      </w:r>
    </w:p>
    <w:bookmarkEnd w:id="6"/>
    <w:p w:rsidR="00F474EE" w:rsidRDefault="007957CC" w:rsidP="00D32268">
      <w:pPr>
        <w:widowControl w:val="0"/>
        <w:suppressAutoHyphens w:val="0"/>
        <w:autoSpaceDE w:val="0"/>
        <w:autoSpaceDN w:val="0"/>
        <w:adjustRightInd w:val="0"/>
        <w:spacing w:after="0" w:line="0" w:lineRule="atLeast"/>
        <w:ind w:firstLine="851"/>
        <w:jc w:val="both"/>
        <w:rPr>
          <w:color w:val="000000" w:themeColor="text1"/>
        </w:rPr>
      </w:pPr>
      <w:r>
        <w:rPr>
          <w:color w:val="000000"/>
        </w:rPr>
        <w:t xml:space="preserve">4. </w:t>
      </w:r>
      <w:r w:rsidR="00F474EE" w:rsidRPr="00F474EE">
        <w:rPr>
          <w:color w:val="000000"/>
        </w:rPr>
        <w:t xml:space="preserve">До 29.09.2025 проинформировать Ревизионную комиссию о мерах, принятых </w:t>
      </w:r>
      <w:r w:rsidR="00F474EE" w:rsidRPr="00F474EE">
        <w:rPr>
          <w:color w:val="000000" w:themeColor="text1"/>
        </w:rPr>
        <w:t>по материалам проверки.</w:t>
      </w:r>
    </w:p>
    <w:p w:rsidR="00F474EE" w:rsidRPr="00F474EE" w:rsidRDefault="00F474EE" w:rsidP="00F474EE">
      <w:pPr>
        <w:widowControl w:val="0"/>
        <w:suppressAutoHyphens w:val="0"/>
        <w:autoSpaceDE w:val="0"/>
        <w:autoSpaceDN w:val="0"/>
        <w:adjustRightInd w:val="0"/>
        <w:spacing w:after="0" w:line="240" w:lineRule="auto"/>
        <w:ind w:left="851"/>
        <w:jc w:val="both"/>
        <w:rPr>
          <w:color w:val="000000" w:themeColor="text1"/>
        </w:rPr>
      </w:pPr>
    </w:p>
    <w:p w:rsidR="00F474EE" w:rsidRDefault="00F474EE" w:rsidP="00F474EE">
      <w:pPr>
        <w:tabs>
          <w:tab w:val="left" w:pos="0"/>
        </w:tabs>
        <w:spacing w:after="0"/>
        <w:ind w:firstLine="851"/>
        <w:jc w:val="both"/>
      </w:pPr>
      <w:r w:rsidRPr="00F474EE">
        <w:t>Информация о результатах проверки направлена в городской Совет депутатов  муниципального образования город Новотроицк,  главе муниципального образования город Новотроицк.</w:t>
      </w:r>
    </w:p>
    <w:p w:rsidR="0023468C" w:rsidRPr="00F474EE" w:rsidRDefault="0023468C" w:rsidP="0023468C">
      <w:pPr>
        <w:pStyle w:val="afd"/>
        <w:tabs>
          <w:tab w:val="left" w:pos="993"/>
          <w:tab w:val="left" w:pos="1134"/>
        </w:tabs>
        <w:autoSpaceDE w:val="0"/>
        <w:autoSpaceDN w:val="0"/>
        <w:adjustRightInd w:val="0"/>
        <w:spacing w:after="0" w:line="240" w:lineRule="auto"/>
        <w:ind w:left="0" w:firstLine="851"/>
        <w:jc w:val="both"/>
        <w:rPr>
          <w:bCs/>
          <w:color w:val="000000" w:themeColor="text1"/>
        </w:rPr>
      </w:pPr>
      <w:r w:rsidRPr="00F474EE">
        <w:t xml:space="preserve">Два должностных лица привлечены к административной ответственности по </w:t>
      </w:r>
      <w:r w:rsidRPr="00F474EE">
        <w:rPr>
          <w:color w:val="000000" w:themeColor="text1"/>
        </w:rPr>
        <w:t xml:space="preserve">части 3 статьи 15.15.7 </w:t>
      </w:r>
      <w:proofErr w:type="spellStart"/>
      <w:r w:rsidRPr="00F474EE">
        <w:rPr>
          <w:color w:val="000000" w:themeColor="text1"/>
        </w:rPr>
        <w:t>КоАП</w:t>
      </w:r>
      <w:proofErr w:type="spellEnd"/>
      <w:r w:rsidRPr="00F474EE">
        <w:rPr>
          <w:color w:val="000000" w:themeColor="text1"/>
        </w:rPr>
        <w:t xml:space="preserve"> РФ</w:t>
      </w:r>
      <w:r w:rsidRPr="00F474EE">
        <w:t xml:space="preserve">.  </w:t>
      </w:r>
    </w:p>
    <w:p w:rsidR="0023468C" w:rsidRDefault="00F474EE" w:rsidP="0023468C">
      <w:pPr>
        <w:widowControl w:val="0"/>
        <w:suppressAutoHyphens w:val="0"/>
        <w:autoSpaceDE w:val="0"/>
        <w:autoSpaceDN w:val="0"/>
        <w:adjustRightInd w:val="0"/>
        <w:spacing w:after="0" w:line="240" w:lineRule="auto"/>
        <w:ind w:firstLine="851"/>
        <w:jc w:val="both"/>
        <w:rPr>
          <w:rFonts w:eastAsia="Times New Roman"/>
          <w:bCs/>
        </w:rPr>
      </w:pPr>
      <w:r w:rsidRPr="00F474EE">
        <w:rPr>
          <w:color w:val="000000" w:themeColor="text1"/>
        </w:rPr>
        <w:t xml:space="preserve">В адрес начальника </w:t>
      </w:r>
      <w:proofErr w:type="spellStart"/>
      <w:r w:rsidRPr="00F474EE">
        <w:rPr>
          <w:color w:val="000000" w:themeColor="text1"/>
        </w:rPr>
        <w:t>ОЖКХБиТ</w:t>
      </w:r>
      <w:proofErr w:type="spellEnd"/>
      <w:r w:rsidRPr="00F474EE">
        <w:rPr>
          <w:color w:val="000000" w:themeColor="text1"/>
        </w:rPr>
        <w:t xml:space="preserve"> направлено представление от 29.08.2025 №7 </w:t>
      </w:r>
      <w:r w:rsidRPr="00F474EE">
        <w:rPr>
          <w:rFonts w:eastAsia="Times New Roman"/>
          <w:bCs/>
        </w:rPr>
        <w:t>с отражением всех замечаний и нарушений по проверке, а также предложениями по устранению данных замечаний и нарушений со сроком исполнения до 29.09.2025.</w:t>
      </w:r>
    </w:p>
    <w:p w:rsidR="00F474EE" w:rsidRPr="00F474EE" w:rsidRDefault="005F10CA" w:rsidP="0023468C">
      <w:pPr>
        <w:widowControl w:val="0"/>
        <w:suppressAutoHyphens w:val="0"/>
        <w:autoSpaceDE w:val="0"/>
        <w:autoSpaceDN w:val="0"/>
        <w:adjustRightInd w:val="0"/>
        <w:spacing w:after="0" w:line="240" w:lineRule="auto"/>
        <w:ind w:firstLine="851"/>
        <w:jc w:val="both"/>
        <w:rPr>
          <w:color w:val="000000" w:themeColor="text1"/>
          <w:shd w:val="clear" w:color="auto" w:fill="FFFFFF"/>
        </w:rPr>
      </w:pPr>
      <w:r>
        <w:rPr>
          <w:color w:val="000000" w:themeColor="text1"/>
          <w:shd w:val="clear" w:color="auto" w:fill="FFFFFF"/>
        </w:rPr>
        <w:t>П</w:t>
      </w:r>
      <w:r w:rsidR="00F474EE" w:rsidRPr="00F474EE">
        <w:rPr>
          <w:color w:val="000000" w:themeColor="text1"/>
          <w:shd w:val="clear" w:color="auto" w:fill="FFFFFF"/>
        </w:rPr>
        <w:t>о результатам рассмотрения предложений, изложенных  в преставлении</w:t>
      </w:r>
      <w:r w:rsidR="0023468C">
        <w:rPr>
          <w:color w:val="000000" w:themeColor="text1"/>
          <w:shd w:val="clear" w:color="auto" w:fill="FFFFFF"/>
        </w:rPr>
        <w:t xml:space="preserve">                 </w:t>
      </w:r>
      <w:r w:rsidR="00F474EE" w:rsidRPr="00F474EE">
        <w:rPr>
          <w:color w:val="000000" w:themeColor="text1"/>
          <w:shd w:val="clear" w:color="auto" w:fill="FFFFFF"/>
        </w:rPr>
        <w:t xml:space="preserve"> № 7</w:t>
      </w:r>
      <w:r w:rsidR="0023468C">
        <w:rPr>
          <w:color w:val="000000" w:themeColor="text1"/>
          <w:shd w:val="clear" w:color="auto" w:fill="FFFFFF"/>
        </w:rPr>
        <w:t xml:space="preserve">,  </w:t>
      </w:r>
      <w:proofErr w:type="spellStart"/>
      <w:r w:rsidR="0023468C">
        <w:rPr>
          <w:color w:val="000000" w:themeColor="text1"/>
          <w:shd w:val="clear" w:color="auto" w:fill="FFFFFF"/>
        </w:rPr>
        <w:t>ОЖКХБиТ</w:t>
      </w:r>
      <w:proofErr w:type="spellEnd"/>
      <w:r w:rsidR="0023468C">
        <w:rPr>
          <w:color w:val="000000" w:themeColor="text1"/>
          <w:shd w:val="clear" w:color="auto" w:fill="FFFFFF"/>
        </w:rPr>
        <w:t xml:space="preserve"> проведена следующая работа</w:t>
      </w:r>
      <w:r w:rsidR="00F474EE" w:rsidRPr="00F474EE">
        <w:rPr>
          <w:color w:val="000000" w:themeColor="text1"/>
          <w:shd w:val="clear" w:color="auto" w:fill="FFFFFF"/>
        </w:rPr>
        <w:t>:</w:t>
      </w:r>
    </w:p>
    <w:p w:rsidR="00F474EE" w:rsidRPr="00F474EE" w:rsidRDefault="00F474EE" w:rsidP="00F474EE">
      <w:pPr>
        <w:spacing w:after="0" w:line="240" w:lineRule="auto"/>
        <w:ind w:firstLine="851"/>
        <w:jc w:val="both"/>
        <w:rPr>
          <w:color w:val="000000" w:themeColor="text1"/>
        </w:rPr>
      </w:pPr>
      <w:r w:rsidRPr="00F474EE">
        <w:rPr>
          <w:color w:val="000000" w:themeColor="text1"/>
          <w:shd w:val="clear" w:color="auto" w:fill="FFFFFF"/>
        </w:rPr>
        <w:t>-</w:t>
      </w:r>
      <w:r w:rsidRPr="00F474EE">
        <w:rPr>
          <w:color w:val="000000" w:themeColor="text1"/>
        </w:rPr>
        <w:t xml:space="preserve"> </w:t>
      </w:r>
      <w:r w:rsidRPr="00F474EE">
        <w:rPr>
          <w:color w:val="000000" w:themeColor="text1"/>
          <w:shd w:val="clear" w:color="auto" w:fill="FFFFFF"/>
        </w:rPr>
        <w:t>положение об автомобильных дорогах и о дорожной деятельности в границах муниципального образования город Новотроицк, утвержденное постановлением администрации МО г</w:t>
      </w:r>
      <w:proofErr w:type="gramStart"/>
      <w:r w:rsidRPr="00F474EE">
        <w:rPr>
          <w:color w:val="000000" w:themeColor="text1"/>
          <w:shd w:val="clear" w:color="auto" w:fill="FFFFFF"/>
        </w:rPr>
        <w:t>.Н</w:t>
      </w:r>
      <w:proofErr w:type="gramEnd"/>
      <w:r w:rsidRPr="00F474EE">
        <w:rPr>
          <w:color w:val="000000" w:themeColor="text1"/>
          <w:shd w:val="clear" w:color="auto" w:fill="FFFFFF"/>
        </w:rPr>
        <w:t>овотроицка от 13 декабря 2011 г.  2183-п приводится в</w:t>
      </w:r>
      <w:r w:rsidRPr="00F474EE">
        <w:rPr>
          <w:color w:val="000000" w:themeColor="text1"/>
        </w:rPr>
        <w:t xml:space="preserve"> соответствие с изменениями, внесенными в структуру администрации МО г.Новотроицк;</w:t>
      </w:r>
    </w:p>
    <w:p w:rsidR="00F474EE" w:rsidRPr="00F474EE" w:rsidRDefault="00F474EE" w:rsidP="00F474EE">
      <w:pPr>
        <w:spacing w:after="0" w:line="240" w:lineRule="auto"/>
        <w:ind w:firstLine="851"/>
        <w:jc w:val="both"/>
        <w:rPr>
          <w:color w:val="000000" w:themeColor="text1"/>
        </w:rPr>
      </w:pPr>
      <w:r w:rsidRPr="00F474EE">
        <w:rPr>
          <w:color w:val="000000" w:themeColor="text1"/>
        </w:rPr>
        <w:lastRenderedPageBreak/>
        <w:t xml:space="preserve">-администрацией направлено письмо в ООО «Сигнал» </w:t>
      </w:r>
      <w:r w:rsidR="0023468C">
        <w:rPr>
          <w:color w:val="000000" w:themeColor="text1"/>
        </w:rPr>
        <w:t>о необходимости</w:t>
      </w:r>
      <w:r w:rsidRPr="00F474EE">
        <w:rPr>
          <w:color w:val="000000" w:themeColor="text1"/>
        </w:rPr>
        <w:t xml:space="preserve"> проведения ремонта и замены светодиодов, в рамках гарантийных обязательств по установленным светофорам;</w:t>
      </w:r>
    </w:p>
    <w:p w:rsidR="00F474EE" w:rsidRPr="00F474EE" w:rsidRDefault="00F474EE" w:rsidP="00F474EE">
      <w:pPr>
        <w:spacing w:after="0" w:line="240" w:lineRule="auto"/>
        <w:ind w:firstLine="851"/>
        <w:jc w:val="both"/>
        <w:rPr>
          <w:color w:val="000000" w:themeColor="text1"/>
        </w:rPr>
      </w:pPr>
      <w:r w:rsidRPr="00F474EE">
        <w:rPr>
          <w:color w:val="000000" w:themeColor="text1"/>
        </w:rPr>
        <w:t>-  произведен монтаж 6 (шести) светофоров после ремонта;</w:t>
      </w:r>
    </w:p>
    <w:p w:rsidR="00F474EE" w:rsidRPr="00F474EE" w:rsidRDefault="00F474EE" w:rsidP="00F474EE">
      <w:pPr>
        <w:spacing w:after="0" w:line="240" w:lineRule="auto"/>
        <w:ind w:firstLine="851"/>
        <w:jc w:val="both"/>
        <w:rPr>
          <w:color w:val="000000"/>
        </w:rPr>
      </w:pPr>
      <w:r w:rsidRPr="00F474EE">
        <w:rPr>
          <w:color w:val="000000" w:themeColor="text1"/>
        </w:rPr>
        <w:t xml:space="preserve">- отделом </w:t>
      </w:r>
      <w:proofErr w:type="spellStart"/>
      <w:r w:rsidRPr="00F474EE">
        <w:rPr>
          <w:color w:val="000000" w:themeColor="text1"/>
        </w:rPr>
        <w:t>ЖКХБиТ</w:t>
      </w:r>
      <w:proofErr w:type="spellEnd"/>
      <w:r w:rsidRPr="00F474EE">
        <w:rPr>
          <w:color w:val="000000" w:themeColor="text1"/>
        </w:rPr>
        <w:t xml:space="preserve"> направлено письмо директору МКУ «АХЦ МО г</w:t>
      </w:r>
      <w:proofErr w:type="gramStart"/>
      <w:r w:rsidRPr="00F474EE">
        <w:rPr>
          <w:color w:val="000000" w:themeColor="text1"/>
        </w:rPr>
        <w:t>.Н</w:t>
      </w:r>
      <w:proofErr w:type="gramEnd"/>
      <w:r w:rsidRPr="00F474EE">
        <w:rPr>
          <w:color w:val="000000" w:themeColor="text1"/>
        </w:rPr>
        <w:t xml:space="preserve">овотроицк» </w:t>
      </w:r>
      <w:r w:rsidRPr="00F474EE">
        <w:rPr>
          <w:color w:val="000000"/>
        </w:rPr>
        <w:t>о необходимости объединения элементов обустройства дороги в один инвентарный объект, с целью соблюдения положений Федерального закона от 08.11.2007 № 257-ФЗ и инструкции №157н.</w:t>
      </w:r>
    </w:p>
    <w:p w:rsidR="00F474EE" w:rsidRPr="00F474EE" w:rsidRDefault="0023468C" w:rsidP="00F474EE">
      <w:pPr>
        <w:spacing w:after="0" w:line="240" w:lineRule="auto"/>
        <w:ind w:firstLine="851"/>
        <w:jc w:val="both"/>
        <w:rPr>
          <w:color w:val="000000"/>
        </w:rPr>
      </w:pPr>
      <w:r>
        <w:rPr>
          <w:color w:val="000000"/>
        </w:rPr>
        <w:t>А</w:t>
      </w:r>
      <w:r w:rsidR="00F474EE" w:rsidRPr="00F474EE">
        <w:rPr>
          <w:color w:val="000000"/>
        </w:rPr>
        <w:t xml:space="preserve">кт контрольного мероприятия проанализирован </w:t>
      </w:r>
      <w:r>
        <w:rPr>
          <w:color w:val="000000"/>
        </w:rPr>
        <w:t xml:space="preserve">администрацией </w:t>
      </w:r>
      <w:r w:rsidR="00F474EE" w:rsidRPr="00F474EE">
        <w:rPr>
          <w:color w:val="000000"/>
        </w:rPr>
        <w:t xml:space="preserve">с целью предотвращения подобных замечаний и нарушений в будущем. </w:t>
      </w:r>
    </w:p>
    <w:p w:rsidR="00F474EE" w:rsidRPr="00F474EE" w:rsidRDefault="00F474EE" w:rsidP="00F474EE">
      <w:pPr>
        <w:jc w:val="both"/>
        <w:rPr>
          <w:rFonts w:ascii="Roboto" w:hAnsi="Roboto"/>
          <w:color w:val="5C5C5C"/>
          <w:shd w:val="clear" w:color="auto" w:fill="FFFFFF"/>
        </w:rPr>
      </w:pPr>
    </w:p>
    <w:p w:rsidR="00BC7147" w:rsidRPr="00F474EE" w:rsidRDefault="00BC7147" w:rsidP="001B1DA1">
      <w:pPr>
        <w:widowControl w:val="0"/>
        <w:ind w:firstLine="709"/>
        <w:jc w:val="both"/>
      </w:pPr>
    </w:p>
    <w:bookmarkEnd w:id="2"/>
    <w:p w:rsidR="000231CD" w:rsidRPr="00F474EE" w:rsidRDefault="0022638B" w:rsidP="005F2B68">
      <w:pPr>
        <w:pStyle w:val="afd"/>
        <w:tabs>
          <w:tab w:val="left" w:pos="851"/>
        </w:tabs>
        <w:autoSpaceDE w:val="0"/>
        <w:autoSpaceDN w:val="0"/>
        <w:adjustRightInd w:val="0"/>
        <w:spacing w:after="0" w:line="240" w:lineRule="auto"/>
        <w:ind w:left="0"/>
        <w:jc w:val="both"/>
      </w:pPr>
      <w:r w:rsidRPr="00F474EE">
        <w:t>.</w:t>
      </w:r>
    </w:p>
    <w:p w:rsidR="002E35AE" w:rsidRPr="00F474EE" w:rsidRDefault="005F2B68" w:rsidP="00BC7147">
      <w:pPr>
        <w:pStyle w:val="afd"/>
        <w:tabs>
          <w:tab w:val="left" w:pos="851"/>
        </w:tabs>
        <w:autoSpaceDE w:val="0"/>
        <w:autoSpaceDN w:val="0"/>
        <w:adjustRightInd w:val="0"/>
        <w:spacing w:after="0" w:line="240" w:lineRule="auto"/>
        <w:ind w:left="0"/>
        <w:jc w:val="both"/>
      </w:pPr>
      <w:r w:rsidRPr="00F474EE">
        <w:t xml:space="preserve">            </w:t>
      </w:r>
    </w:p>
    <w:p w:rsidR="00C84E3E" w:rsidRPr="00F474EE" w:rsidRDefault="00C84E3E" w:rsidP="00C84E3E">
      <w:pPr>
        <w:tabs>
          <w:tab w:val="left" w:pos="851"/>
          <w:tab w:val="left" w:pos="1069"/>
        </w:tabs>
        <w:spacing w:after="0" w:line="240" w:lineRule="auto"/>
        <w:jc w:val="both"/>
      </w:pPr>
    </w:p>
    <w:p w:rsidR="00F779F1" w:rsidRPr="00F474EE" w:rsidRDefault="00F779F1" w:rsidP="00F779F1">
      <w:pPr>
        <w:tabs>
          <w:tab w:val="left" w:pos="0"/>
        </w:tabs>
        <w:spacing w:after="0"/>
        <w:ind w:left="284"/>
        <w:jc w:val="both"/>
      </w:pPr>
      <w:r w:rsidRPr="00F474EE">
        <w:t xml:space="preserve">       </w:t>
      </w:r>
    </w:p>
    <w:p w:rsidR="00C43D6C" w:rsidRPr="00F474EE" w:rsidRDefault="00F779F1" w:rsidP="0023468C">
      <w:pPr>
        <w:tabs>
          <w:tab w:val="left" w:pos="0"/>
          <w:tab w:val="left" w:pos="709"/>
        </w:tabs>
        <w:spacing w:after="0"/>
        <w:jc w:val="both"/>
      </w:pPr>
      <w:r w:rsidRPr="00F474EE">
        <w:t xml:space="preserve">            </w:t>
      </w:r>
      <w:r w:rsidR="00BC7147" w:rsidRPr="00F474EE">
        <w:t xml:space="preserve">           </w:t>
      </w:r>
    </w:p>
    <w:p w:rsidR="00C84E3E" w:rsidRPr="00F474EE" w:rsidRDefault="00C84E3E" w:rsidP="00C84E3E">
      <w:pPr>
        <w:tabs>
          <w:tab w:val="left" w:pos="851"/>
          <w:tab w:val="left" w:pos="1069"/>
        </w:tabs>
        <w:spacing w:after="0" w:line="240" w:lineRule="auto"/>
        <w:jc w:val="both"/>
      </w:pPr>
    </w:p>
    <w:p w:rsidR="00C84E3E" w:rsidRPr="00F474EE" w:rsidRDefault="00C84E3E" w:rsidP="00C84E3E">
      <w:pPr>
        <w:tabs>
          <w:tab w:val="left" w:pos="851"/>
          <w:tab w:val="left" w:pos="1069"/>
        </w:tabs>
        <w:spacing w:after="0" w:line="240" w:lineRule="auto"/>
        <w:jc w:val="both"/>
        <w:rPr>
          <w:lang w:eastAsia="en-US"/>
        </w:rPr>
      </w:pPr>
    </w:p>
    <w:bookmarkEnd w:id="0"/>
    <w:p w:rsidR="00DF54D0" w:rsidRPr="00F474EE" w:rsidRDefault="00DF54D0" w:rsidP="00095E58">
      <w:pPr>
        <w:tabs>
          <w:tab w:val="left" w:pos="709"/>
          <w:tab w:val="left" w:pos="851"/>
        </w:tabs>
        <w:suppressAutoHyphens w:val="0"/>
        <w:spacing w:after="0" w:line="240" w:lineRule="auto"/>
        <w:jc w:val="both"/>
      </w:pPr>
    </w:p>
    <w:p w:rsidR="00DF54D0" w:rsidRPr="00F474EE" w:rsidRDefault="00DF54D0" w:rsidP="00095E58">
      <w:pPr>
        <w:tabs>
          <w:tab w:val="left" w:pos="709"/>
          <w:tab w:val="left" w:pos="851"/>
        </w:tabs>
        <w:suppressAutoHyphens w:val="0"/>
        <w:spacing w:after="0" w:line="240" w:lineRule="auto"/>
        <w:jc w:val="both"/>
      </w:pPr>
    </w:p>
    <w:p w:rsidR="00DF54D0" w:rsidRPr="00F474EE" w:rsidRDefault="00DF54D0" w:rsidP="00095E58">
      <w:pPr>
        <w:tabs>
          <w:tab w:val="left" w:pos="709"/>
          <w:tab w:val="left" w:pos="851"/>
        </w:tabs>
        <w:suppressAutoHyphens w:val="0"/>
        <w:spacing w:after="0" w:line="240" w:lineRule="auto"/>
        <w:jc w:val="both"/>
      </w:pPr>
    </w:p>
    <w:p w:rsidR="00DF54D0" w:rsidRPr="00F474EE" w:rsidRDefault="00DF54D0" w:rsidP="00095E58">
      <w:pPr>
        <w:tabs>
          <w:tab w:val="left" w:pos="709"/>
          <w:tab w:val="left" w:pos="851"/>
        </w:tabs>
        <w:suppressAutoHyphens w:val="0"/>
        <w:spacing w:after="0" w:line="240" w:lineRule="auto"/>
        <w:jc w:val="both"/>
      </w:pPr>
    </w:p>
    <w:p w:rsidR="00DF54D0" w:rsidRPr="00F474EE" w:rsidRDefault="00DF54D0" w:rsidP="00095E58">
      <w:pPr>
        <w:tabs>
          <w:tab w:val="left" w:pos="709"/>
          <w:tab w:val="left" w:pos="851"/>
        </w:tabs>
        <w:suppressAutoHyphens w:val="0"/>
        <w:spacing w:after="0" w:line="240" w:lineRule="auto"/>
        <w:jc w:val="both"/>
      </w:pPr>
    </w:p>
    <w:p w:rsidR="00DF54D0" w:rsidRPr="00F474EE" w:rsidRDefault="00DF54D0" w:rsidP="00095E58">
      <w:pPr>
        <w:tabs>
          <w:tab w:val="left" w:pos="709"/>
          <w:tab w:val="left" w:pos="851"/>
        </w:tabs>
        <w:suppressAutoHyphens w:val="0"/>
        <w:spacing w:after="0" w:line="240" w:lineRule="auto"/>
        <w:jc w:val="both"/>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25262A" w:rsidRDefault="0025262A" w:rsidP="00B207F9">
      <w:pPr>
        <w:tabs>
          <w:tab w:val="left" w:pos="709"/>
        </w:tabs>
        <w:suppressAutoHyphens w:val="0"/>
        <w:spacing w:after="0" w:line="240" w:lineRule="auto"/>
        <w:ind w:firstLine="851"/>
        <w:jc w:val="both"/>
        <w:rPr>
          <w:sz w:val="27"/>
          <w:szCs w:val="27"/>
        </w:rPr>
      </w:pPr>
    </w:p>
    <w:p w:rsidR="000A19E6" w:rsidRDefault="002C5F9F" w:rsidP="00F65977">
      <w:pPr>
        <w:tabs>
          <w:tab w:val="left" w:pos="567"/>
          <w:tab w:val="left" w:pos="993"/>
          <w:tab w:val="left" w:pos="1134"/>
        </w:tabs>
        <w:spacing w:after="0" w:line="240" w:lineRule="auto"/>
        <w:ind w:firstLine="851"/>
        <w:jc w:val="both"/>
      </w:pPr>
      <w:bookmarkStart w:id="18" w:name="_Hlk166835486"/>
      <w:bookmarkEnd w:id="18"/>
      <w:r>
        <w:rPr>
          <w:sz w:val="27"/>
          <w:szCs w:val="27"/>
        </w:rPr>
        <w:t xml:space="preserve"> </w:t>
      </w:r>
    </w:p>
    <w:sectPr w:rsidR="000A19E6" w:rsidSect="003C091C">
      <w:footerReference w:type="default" r:id="rId8"/>
      <w:pgSz w:w="11906" w:h="16838"/>
      <w:pgMar w:top="709" w:right="851" w:bottom="709" w:left="1418" w:header="0" w:footer="307"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F39" w:rsidRDefault="00710F39">
      <w:pPr>
        <w:spacing w:after="0" w:line="240" w:lineRule="auto"/>
      </w:pPr>
      <w:r>
        <w:separator/>
      </w:r>
    </w:p>
  </w:endnote>
  <w:endnote w:type="continuationSeparator" w:id="0">
    <w:p w:rsidR="00710F39" w:rsidRDefault="00710F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Roboto">
    <w:altName w:val="Times New Roman"/>
    <w:charset w:val="00"/>
    <w:family w:val="auto"/>
    <w:pitch w:val="variable"/>
    <w:sig w:usb0="00000001" w:usb1="5000217F" w:usb2="0000002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9E6" w:rsidRDefault="00DC7E4C">
    <w:pPr>
      <w:pStyle w:val="afa"/>
      <w:jc w:val="center"/>
    </w:pPr>
    <w:r>
      <w:fldChar w:fldCharType="begin"/>
    </w:r>
    <w:r w:rsidR="002C5F9F">
      <w:instrText>PAGE</w:instrText>
    </w:r>
    <w:r>
      <w:fldChar w:fldCharType="separate"/>
    </w:r>
    <w:r w:rsidR="001B0E8A">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F39" w:rsidRDefault="00710F39">
      <w:pPr>
        <w:spacing w:after="0" w:line="240" w:lineRule="auto"/>
      </w:pPr>
      <w:r>
        <w:separator/>
      </w:r>
    </w:p>
  </w:footnote>
  <w:footnote w:type="continuationSeparator" w:id="0">
    <w:p w:rsidR="00710F39" w:rsidRDefault="00710F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57601"/>
    <w:multiLevelType w:val="hybridMultilevel"/>
    <w:tmpl w:val="C15A2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633C3A"/>
    <w:multiLevelType w:val="multilevel"/>
    <w:tmpl w:val="7422ADC4"/>
    <w:lvl w:ilvl="0">
      <w:start w:val="1"/>
      <w:numFmt w:val="decimal"/>
      <w:lvlText w:val="%1."/>
      <w:lvlJc w:val="left"/>
      <w:pPr>
        <w:ind w:left="3905" w:hanging="360"/>
      </w:pPr>
      <w:rPr>
        <w:b w:val="0"/>
        <w:bCs w:val="0"/>
        <w:i w:val="0"/>
        <w:iCs w:val="0"/>
        <w:sz w:val="27"/>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nsid w:val="1DB325F3"/>
    <w:multiLevelType w:val="hybridMultilevel"/>
    <w:tmpl w:val="DCC64A56"/>
    <w:lvl w:ilvl="0" w:tplc="78B42780">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2218229C"/>
    <w:multiLevelType w:val="multilevel"/>
    <w:tmpl w:val="08D652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CFA3E30"/>
    <w:multiLevelType w:val="hybridMultilevel"/>
    <w:tmpl w:val="D58E48AA"/>
    <w:lvl w:ilvl="0" w:tplc="EA2E9E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3C792C4E"/>
    <w:multiLevelType w:val="hybridMultilevel"/>
    <w:tmpl w:val="389AC70C"/>
    <w:lvl w:ilvl="0" w:tplc="0226A49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6">
    <w:nsid w:val="42156FA3"/>
    <w:multiLevelType w:val="hybridMultilevel"/>
    <w:tmpl w:val="64E29436"/>
    <w:lvl w:ilvl="0" w:tplc="A5704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BF82E62"/>
    <w:multiLevelType w:val="hybridMultilevel"/>
    <w:tmpl w:val="4BEADC06"/>
    <w:lvl w:ilvl="0" w:tplc="F246302A">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13D67AF"/>
    <w:multiLevelType w:val="hybridMultilevel"/>
    <w:tmpl w:val="4F12D5AC"/>
    <w:lvl w:ilvl="0" w:tplc="DF74E7D0">
      <w:start w:val="1"/>
      <w:numFmt w:val="decimal"/>
      <w:lvlText w:val="%1."/>
      <w:lvlJc w:val="left"/>
      <w:pPr>
        <w:ind w:left="1211" w:hanging="360"/>
      </w:pPr>
      <w:rPr>
        <w:rFonts w:eastAsia="SimSun" w:hint="default"/>
        <w:b w:val="0"/>
        <w:bCs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D9A316C"/>
    <w:multiLevelType w:val="hybridMultilevel"/>
    <w:tmpl w:val="D74AC860"/>
    <w:lvl w:ilvl="0" w:tplc="8D00C87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4F42137"/>
    <w:multiLevelType w:val="multilevel"/>
    <w:tmpl w:val="E074707C"/>
    <w:lvl w:ilvl="0">
      <w:start w:val="1"/>
      <w:numFmt w:val="bullet"/>
      <w:lvlText w:val=""/>
      <w:lvlJc w:val="left"/>
      <w:pPr>
        <w:ind w:left="1440" w:hanging="360"/>
      </w:pPr>
      <w:rPr>
        <w:rFonts w:ascii="Wingdings" w:hAnsi="Wingdings" w:cs="Wingdings" w:hint="default"/>
        <w:sz w:val="27"/>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1">
    <w:nsid w:val="65471EF3"/>
    <w:multiLevelType w:val="hybridMultilevel"/>
    <w:tmpl w:val="36526A54"/>
    <w:lvl w:ilvl="0" w:tplc="57629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26C5832"/>
    <w:multiLevelType w:val="hybridMultilevel"/>
    <w:tmpl w:val="728AB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6742030"/>
    <w:multiLevelType w:val="hybridMultilevel"/>
    <w:tmpl w:val="51440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3F2F50"/>
    <w:multiLevelType w:val="hybridMultilevel"/>
    <w:tmpl w:val="9940C816"/>
    <w:lvl w:ilvl="0" w:tplc="997E089E">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10"/>
  </w:num>
  <w:num w:numId="2">
    <w:abstractNumId w:val="1"/>
  </w:num>
  <w:num w:numId="3">
    <w:abstractNumId w:val="3"/>
  </w:num>
  <w:num w:numId="4">
    <w:abstractNumId w:val="2"/>
  </w:num>
  <w:num w:numId="5">
    <w:abstractNumId w:val="7"/>
  </w:num>
  <w:num w:numId="6">
    <w:abstractNumId w:val="4"/>
  </w:num>
  <w:num w:numId="7">
    <w:abstractNumId w:val="13"/>
  </w:num>
  <w:num w:numId="8">
    <w:abstractNumId w:val="0"/>
  </w:num>
  <w:num w:numId="9">
    <w:abstractNumId w:val="12"/>
  </w:num>
  <w:num w:numId="10">
    <w:abstractNumId w:val="6"/>
  </w:num>
  <w:num w:numId="11">
    <w:abstractNumId w:val="9"/>
  </w:num>
  <w:num w:numId="12">
    <w:abstractNumId w:val="11"/>
  </w:num>
  <w:num w:numId="13">
    <w:abstractNumId w:val="5"/>
  </w:num>
  <w:num w:numId="14">
    <w:abstractNumId w:val="8"/>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
  <w:rsids>
    <w:rsidRoot w:val="000A19E6"/>
    <w:rsid w:val="000054B9"/>
    <w:rsid w:val="00005F84"/>
    <w:rsid w:val="000131E0"/>
    <w:rsid w:val="00015BDA"/>
    <w:rsid w:val="000231CD"/>
    <w:rsid w:val="00034BEA"/>
    <w:rsid w:val="00040A19"/>
    <w:rsid w:val="00056F50"/>
    <w:rsid w:val="0007255B"/>
    <w:rsid w:val="00076CD6"/>
    <w:rsid w:val="00080E1F"/>
    <w:rsid w:val="00083947"/>
    <w:rsid w:val="00094FEB"/>
    <w:rsid w:val="00095E58"/>
    <w:rsid w:val="00095FDD"/>
    <w:rsid w:val="00096C47"/>
    <w:rsid w:val="000973E5"/>
    <w:rsid w:val="000A19E6"/>
    <w:rsid w:val="000A5238"/>
    <w:rsid w:val="000B193F"/>
    <w:rsid w:val="000B3516"/>
    <w:rsid w:val="000B5FB6"/>
    <w:rsid w:val="000B7E89"/>
    <w:rsid w:val="000C2601"/>
    <w:rsid w:val="000C6E80"/>
    <w:rsid w:val="000C727A"/>
    <w:rsid w:val="000D041F"/>
    <w:rsid w:val="000E0204"/>
    <w:rsid w:val="000E37A8"/>
    <w:rsid w:val="000E3C3D"/>
    <w:rsid w:val="000E4B06"/>
    <w:rsid w:val="000F6396"/>
    <w:rsid w:val="00107626"/>
    <w:rsid w:val="001109E1"/>
    <w:rsid w:val="00116025"/>
    <w:rsid w:val="00121913"/>
    <w:rsid w:val="0013026D"/>
    <w:rsid w:val="0013455D"/>
    <w:rsid w:val="001412FA"/>
    <w:rsid w:val="001569D8"/>
    <w:rsid w:val="00170447"/>
    <w:rsid w:val="001736E3"/>
    <w:rsid w:val="0019033B"/>
    <w:rsid w:val="00194749"/>
    <w:rsid w:val="001B0E8A"/>
    <w:rsid w:val="001B1DA1"/>
    <w:rsid w:val="001B6687"/>
    <w:rsid w:val="001B7301"/>
    <w:rsid w:val="001C7277"/>
    <w:rsid w:val="001D378F"/>
    <w:rsid w:val="001D6F53"/>
    <w:rsid w:val="001E26CF"/>
    <w:rsid w:val="001F30EB"/>
    <w:rsid w:val="001F52B3"/>
    <w:rsid w:val="001F5E8F"/>
    <w:rsid w:val="001F6BCF"/>
    <w:rsid w:val="002118AA"/>
    <w:rsid w:val="00214F2A"/>
    <w:rsid w:val="002150A9"/>
    <w:rsid w:val="00216353"/>
    <w:rsid w:val="002179FC"/>
    <w:rsid w:val="0022638B"/>
    <w:rsid w:val="00234360"/>
    <w:rsid w:val="0023468C"/>
    <w:rsid w:val="00234A83"/>
    <w:rsid w:val="00236843"/>
    <w:rsid w:val="00247BA0"/>
    <w:rsid w:val="0025262A"/>
    <w:rsid w:val="0025398B"/>
    <w:rsid w:val="00257552"/>
    <w:rsid w:val="002701F8"/>
    <w:rsid w:val="002716BC"/>
    <w:rsid w:val="00275F1E"/>
    <w:rsid w:val="00281E7D"/>
    <w:rsid w:val="002852C3"/>
    <w:rsid w:val="002902C5"/>
    <w:rsid w:val="00293E3D"/>
    <w:rsid w:val="002A467D"/>
    <w:rsid w:val="002A46FA"/>
    <w:rsid w:val="002A5296"/>
    <w:rsid w:val="002B0546"/>
    <w:rsid w:val="002C288A"/>
    <w:rsid w:val="002C5F9F"/>
    <w:rsid w:val="002D5F83"/>
    <w:rsid w:val="002E35AE"/>
    <w:rsid w:val="002F2106"/>
    <w:rsid w:val="00313BC9"/>
    <w:rsid w:val="003141A9"/>
    <w:rsid w:val="00321C4D"/>
    <w:rsid w:val="003302C6"/>
    <w:rsid w:val="00331EF1"/>
    <w:rsid w:val="0034454E"/>
    <w:rsid w:val="003445B4"/>
    <w:rsid w:val="003665C7"/>
    <w:rsid w:val="00370707"/>
    <w:rsid w:val="003730D1"/>
    <w:rsid w:val="0037386D"/>
    <w:rsid w:val="0039566C"/>
    <w:rsid w:val="00397074"/>
    <w:rsid w:val="003B1825"/>
    <w:rsid w:val="003B6949"/>
    <w:rsid w:val="003C091C"/>
    <w:rsid w:val="003C2F05"/>
    <w:rsid w:val="003E2189"/>
    <w:rsid w:val="003E3594"/>
    <w:rsid w:val="003E5D1A"/>
    <w:rsid w:val="003E6695"/>
    <w:rsid w:val="003F25FB"/>
    <w:rsid w:val="003F68A6"/>
    <w:rsid w:val="00406FF9"/>
    <w:rsid w:val="004159D5"/>
    <w:rsid w:val="00417069"/>
    <w:rsid w:val="00422DD1"/>
    <w:rsid w:val="004427D0"/>
    <w:rsid w:val="004441C2"/>
    <w:rsid w:val="00463704"/>
    <w:rsid w:val="004670F3"/>
    <w:rsid w:val="00477402"/>
    <w:rsid w:val="00484484"/>
    <w:rsid w:val="00490961"/>
    <w:rsid w:val="00496650"/>
    <w:rsid w:val="004A4420"/>
    <w:rsid w:val="004B0772"/>
    <w:rsid w:val="004B0C32"/>
    <w:rsid w:val="004C5151"/>
    <w:rsid w:val="004D2D18"/>
    <w:rsid w:val="004D3DC9"/>
    <w:rsid w:val="004D6D73"/>
    <w:rsid w:val="004E5906"/>
    <w:rsid w:val="004F4035"/>
    <w:rsid w:val="004F6410"/>
    <w:rsid w:val="005139B0"/>
    <w:rsid w:val="005257FC"/>
    <w:rsid w:val="00535F58"/>
    <w:rsid w:val="00537C75"/>
    <w:rsid w:val="00541165"/>
    <w:rsid w:val="00547E0F"/>
    <w:rsid w:val="0055135F"/>
    <w:rsid w:val="00570104"/>
    <w:rsid w:val="005706F3"/>
    <w:rsid w:val="005A0DD3"/>
    <w:rsid w:val="005B1002"/>
    <w:rsid w:val="005C7638"/>
    <w:rsid w:val="005C7D7F"/>
    <w:rsid w:val="005D0276"/>
    <w:rsid w:val="005E6D16"/>
    <w:rsid w:val="005F10CA"/>
    <w:rsid w:val="005F2B68"/>
    <w:rsid w:val="005F350F"/>
    <w:rsid w:val="006057C0"/>
    <w:rsid w:val="00611BC1"/>
    <w:rsid w:val="006229F7"/>
    <w:rsid w:val="00626077"/>
    <w:rsid w:val="00627F02"/>
    <w:rsid w:val="00631A04"/>
    <w:rsid w:val="006364BF"/>
    <w:rsid w:val="00643349"/>
    <w:rsid w:val="00646931"/>
    <w:rsid w:val="00650246"/>
    <w:rsid w:val="00673111"/>
    <w:rsid w:val="006911CC"/>
    <w:rsid w:val="006951BA"/>
    <w:rsid w:val="006977ED"/>
    <w:rsid w:val="006A28CD"/>
    <w:rsid w:val="006B2631"/>
    <w:rsid w:val="006C56A9"/>
    <w:rsid w:val="006D260D"/>
    <w:rsid w:val="006D4A3C"/>
    <w:rsid w:val="006D6738"/>
    <w:rsid w:val="006E1DE7"/>
    <w:rsid w:val="006E2EAE"/>
    <w:rsid w:val="006E37A2"/>
    <w:rsid w:val="006E7D38"/>
    <w:rsid w:val="006F043D"/>
    <w:rsid w:val="006F747D"/>
    <w:rsid w:val="00706796"/>
    <w:rsid w:val="007069E5"/>
    <w:rsid w:val="00710F39"/>
    <w:rsid w:val="00713B8E"/>
    <w:rsid w:val="00721C35"/>
    <w:rsid w:val="0072389C"/>
    <w:rsid w:val="00730B4A"/>
    <w:rsid w:val="00736BE7"/>
    <w:rsid w:val="00737F17"/>
    <w:rsid w:val="00740CD6"/>
    <w:rsid w:val="00742759"/>
    <w:rsid w:val="007434CE"/>
    <w:rsid w:val="00760125"/>
    <w:rsid w:val="0076608A"/>
    <w:rsid w:val="00770643"/>
    <w:rsid w:val="007754FE"/>
    <w:rsid w:val="0078519F"/>
    <w:rsid w:val="00787046"/>
    <w:rsid w:val="00791BA0"/>
    <w:rsid w:val="007957CC"/>
    <w:rsid w:val="007B393A"/>
    <w:rsid w:val="007D09AC"/>
    <w:rsid w:val="007D14C2"/>
    <w:rsid w:val="007E170E"/>
    <w:rsid w:val="007E2CE2"/>
    <w:rsid w:val="007E6BE3"/>
    <w:rsid w:val="007F2A40"/>
    <w:rsid w:val="007F5A96"/>
    <w:rsid w:val="008023E9"/>
    <w:rsid w:val="00802FA9"/>
    <w:rsid w:val="008075B6"/>
    <w:rsid w:val="008138B4"/>
    <w:rsid w:val="008156DB"/>
    <w:rsid w:val="0082258A"/>
    <w:rsid w:val="00827C95"/>
    <w:rsid w:val="008340B9"/>
    <w:rsid w:val="0084362C"/>
    <w:rsid w:val="00845AB5"/>
    <w:rsid w:val="0084678C"/>
    <w:rsid w:val="00852855"/>
    <w:rsid w:val="0085347E"/>
    <w:rsid w:val="00853F82"/>
    <w:rsid w:val="00856776"/>
    <w:rsid w:val="008620D7"/>
    <w:rsid w:val="008650A0"/>
    <w:rsid w:val="00876F72"/>
    <w:rsid w:val="0089167B"/>
    <w:rsid w:val="00896F25"/>
    <w:rsid w:val="008B2B25"/>
    <w:rsid w:val="008C6386"/>
    <w:rsid w:val="008D3B94"/>
    <w:rsid w:val="008E4C4B"/>
    <w:rsid w:val="008F5683"/>
    <w:rsid w:val="0090305A"/>
    <w:rsid w:val="00904488"/>
    <w:rsid w:val="00904ACE"/>
    <w:rsid w:val="00911CDC"/>
    <w:rsid w:val="009178F0"/>
    <w:rsid w:val="009201B3"/>
    <w:rsid w:val="00920D12"/>
    <w:rsid w:val="00925725"/>
    <w:rsid w:val="009264B7"/>
    <w:rsid w:val="009376AA"/>
    <w:rsid w:val="00943472"/>
    <w:rsid w:val="00946834"/>
    <w:rsid w:val="00950A65"/>
    <w:rsid w:val="0095144B"/>
    <w:rsid w:val="00951589"/>
    <w:rsid w:val="00952A19"/>
    <w:rsid w:val="00961578"/>
    <w:rsid w:val="00970A7E"/>
    <w:rsid w:val="00972D95"/>
    <w:rsid w:val="00973691"/>
    <w:rsid w:val="009749B0"/>
    <w:rsid w:val="00982573"/>
    <w:rsid w:val="00982DD9"/>
    <w:rsid w:val="009853E0"/>
    <w:rsid w:val="009856F2"/>
    <w:rsid w:val="009860C5"/>
    <w:rsid w:val="009872C0"/>
    <w:rsid w:val="0098751C"/>
    <w:rsid w:val="00993BAA"/>
    <w:rsid w:val="0099562C"/>
    <w:rsid w:val="009C48A8"/>
    <w:rsid w:val="009D3C5A"/>
    <w:rsid w:val="009E0AA3"/>
    <w:rsid w:val="009E4265"/>
    <w:rsid w:val="009E43E9"/>
    <w:rsid w:val="009F1442"/>
    <w:rsid w:val="00A03169"/>
    <w:rsid w:val="00A22F28"/>
    <w:rsid w:val="00A32FB5"/>
    <w:rsid w:val="00A339DC"/>
    <w:rsid w:val="00A4404C"/>
    <w:rsid w:val="00A516B6"/>
    <w:rsid w:val="00A5557D"/>
    <w:rsid w:val="00A57099"/>
    <w:rsid w:val="00A61065"/>
    <w:rsid w:val="00A610FF"/>
    <w:rsid w:val="00A62A30"/>
    <w:rsid w:val="00A64CF4"/>
    <w:rsid w:val="00A65818"/>
    <w:rsid w:val="00A73E92"/>
    <w:rsid w:val="00A74009"/>
    <w:rsid w:val="00A84B7A"/>
    <w:rsid w:val="00A84DFE"/>
    <w:rsid w:val="00A95355"/>
    <w:rsid w:val="00AA28DD"/>
    <w:rsid w:val="00AC5F16"/>
    <w:rsid w:val="00AD03A5"/>
    <w:rsid w:val="00AD2079"/>
    <w:rsid w:val="00AE5F63"/>
    <w:rsid w:val="00AF4CA6"/>
    <w:rsid w:val="00AF4E13"/>
    <w:rsid w:val="00B03EA9"/>
    <w:rsid w:val="00B13887"/>
    <w:rsid w:val="00B15AD8"/>
    <w:rsid w:val="00B207F9"/>
    <w:rsid w:val="00B211F3"/>
    <w:rsid w:val="00B3302F"/>
    <w:rsid w:val="00B432C3"/>
    <w:rsid w:val="00B4469C"/>
    <w:rsid w:val="00B477BC"/>
    <w:rsid w:val="00B542A9"/>
    <w:rsid w:val="00B556FE"/>
    <w:rsid w:val="00B661BC"/>
    <w:rsid w:val="00B71115"/>
    <w:rsid w:val="00B76C96"/>
    <w:rsid w:val="00B831DE"/>
    <w:rsid w:val="00B93F8C"/>
    <w:rsid w:val="00B96D48"/>
    <w:rsid w:val="00BB0C9E"/>
    <w:rsid w:val="00BB1D90"/>
    <w:rsid w:val="00BB6020"/>
    <w:rsid w:val="00BB7497"/>
    <w:rsid w:val="00BC6E00"/>
    <w:rsid w:val="00BC7147"/>
    <w:rsid w:val="00BD1B24"/>
    <w:rsid w:val="00BE33D7"/>
    <w:rsid w:val="00BE58B5"/>
    <w:rsid w:val="00BF11AA"/>
    <w:rsid w:val="00BF556A"/>
    <w:rsid w:val="00C005FF"/>
    <w:rsid w:val="00C05EAB"/>
    <w:rsid w:val="00C06FB4"/>
    <w:rsid w:val="00C10310"/>
    <w:rsid w:val="00C11D22"/>
    <w:rsid w:val="00C170BE"/>
    <w:rsid w:val="00C26AB9"/>
    <w:rsid w:val="00C30929"/>
    <w:rsid w:val="00C32C8E"/>
    <w:rsid w:val="00C4067C"/>
    <w:rsid w:val="00C42523"/>
    <w:rsid w:val="00C437FE"/>
    <w:rsid w:val="00C43BD0"/>
    <w:rsid w:val="00C43D6C"/>
    <w:rsid w:val="00C50117"/>
    <w:rsid w:val="00C535D1"/>
    <w:rsid w:val="00C57633"/>
    <w:rsid w:val="00C6532C"/>
    <w:rsid w:val="00C65EAD"/>
    <w:rsid w:val="00C70625"/>
    <w:rsid w:val="00C72BB5"/>
    <w:rsid w:val="00C75EA6"/>
    <w:rsid w:val="00C84E3E"/>
    <w:rsid w:val="00C9418C"/>
    <w:rsid w:val="00C95605"/>
    <w:rsid w:val="00C9762D"/>
    <w:rsid w:val="00CB22B7"/>
    <w:rsid w:val="00CC00BC"/>
    <w:rsid w:val="00CC013F"/>
    <w:rsid w:val="00CC5373"/>
    <w:rsid w:val="00CC7C77"/>
    <w:rsid w:val="00CD58D4"/>
    <w:rsid w:val="00CF479D"/>
    <w:rsid w:val="00CF4ACA"/>
    <w:rsid w:val="00CF5605"/>
    <w:rsid w:val="00CF782B"/>
    <w:rsid w:val="00D05C3E"/>
    <w:rsid w:val="00D117BB"/>
    <w:rsid w:val="00D22E1E"/>
    <w:rsid w:val="00D24CAE"/>
    <w:rsid w:val="00D26061"/>
    <w:rsid w:val="00D32268"/>
    <w:rsid w:val="00D46881"/>
    <w:rsid w:val="00D53A16"/>
    <w:rsid w:val="00D542CA"/>
    <w:rsid w:val="00D559E0"/>
    <w:rsid w:val="00D62323"/>
    <w:rsid w:val="00D63399"/>
    <w:rsid w:val="00D6443F"/>
    <w:rsid w:val="00D648FB"/>
    <w:rsid w:val="00D7637E"/>
    <w:rsid w:val="00D86C0C"/>
    <w:rsid w:val="00D92E75"/>
    <w:rsid w:val="00DB174F"/>
    <w:rsid w:val="00DB39D2"/>
    <w:rsid w:val="00DC3E53"/>
    <w:rsid w:val="00DC478D"/>
    <w:rsid w:val="00DC7E4C"/>
    <w:rsid w:val="00DD0A3A"/>
    <w:rsid w:val="00DE59C8"/>
    <w:rsid w:val="00DF54D0"/>
    <w:rsid w:val="00DF6274"/>
    <w:rsid w:val="00E04DAF"/>
    <w:rsid w:val="00E064DF"/>
    <w:rsid w:val="00E12882"/>
    <w:rsid w:val="00E21997"/>
    <w:rsid w:val="00E23146"/>
    <w:rsid w:val="00E3254C"/>
    <w:rsid w:val="00E33E14"/>
    <w:rsid w:val="00E3743A"/>
    <w:rsid w:val="00E55433"/>
    <w:rsid w:val="00E62278"/>
    <w:rsid w:val="00E6690C"/>
    <w:rsid w:val="00E73C0D"/>
    <w:rsid w:val="00E77A61"/>
    <w:rsid w:val="00E8354F"/>
    <w:rsid w:val="00E848E6"/>
    <w:rsid w:val="00EA3BBC"/>
    <w:rsid w:val="00EB134E"/>
    <w:rsid w:val="00EB5BA7"/>
    <w:rsid w:val="00EB7E5C"/>
    <w:rsid w:val="00EC2D14"/>
    <w:rsid w:val="00EC322A"/>
    <w:rsid w:val="00ED36F4"/>
    <w:rsid w:val="00ED4B35"/>
    <w:rsid w:val="00ED4ED0"/>
    <w:rsid w:val="00ED5C9F"/>
    <w:rsid w:val="00EE2B18"/>
    <w:rsid w:val="00EE6B5A"/>
    <w:rsid w:val="00EF03AC"/>
    <w:rsid w:val="00EF101D"/>
    <w:rsid w:val="00EF4235"/>
    <w:rsid w:val="00F026A2"/>
    <w:rsid w:val="00F04778"/>
    <w:rsid w:val="00F112B4"/>
    <w:rsid w:val="00F11AD3"/>
    <w:rsid w:val="00F24547"/>
    <w:rsid w:val="00F25E6F"/>
    <w:rsid w:val="00F44E71"/>
    <w:rsid w:val="00F474EE"/>
    <w:rsid w:val="00F60E2A"/>
    <w:rsid w:val="00F65977"/>
    <w:rsid w:val="00F753C8"/>
    <w:rsid w:val="00F779F1"/>
    <w:rsid w:val="00F77B11"/>
    <w:rsid w:val="00F827C9"/>
    <w:rsid w:val="00F86B5E"/>
    <w:rsid w:val="00F9240F"/>
    <w:rsid w:val="00F94D1C"/>
    <w:rsid w:val="00FA01C1"/>
    <w:rsid w:val="00FB2BBA"/>
    <w:rsid w:val="00FB2D66"/>
    <w:rsid w:val="00FB3ADB"/>
    <w:rsid w:val="00FB6B8D"/>
    <w:rsid w:val="00FF31EB"/>
    <w:rsid w:val="00FF3D4F"/>
    <w:rsid w:val="00FF5726"/>
    <w:rsid w:val="00FF74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0" w:qFormat="1"/>
    <w:lsdException w:name="footnote reference" w:qFormat="1"/>
    <w:lsdException w:name="List"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Hyperlink" w:uiPriority="0" w:qFormat="1"/>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Balloon Text" w:qFormat="1"/>
    <w:lsdException w:name="Table Grid" w:semiHidden="0" w:uiPriority="59" w:unhideWhenUsed="0" w:qFormat="1"/>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C56E2"/>
    <w:pPr>
      <w:suppressAutoHyphens/>
      <w:spacing w:after="200" w:line="276" w:lineRule="auto"/>
    </w:pPr>
    <w:rPr>
      <w:sz w:val="24"/>
      <w:szCs w:val="24"/>
      <w:lang w:eastAsia="ar-SA"/>
    </w:rPr>
  </w:style>
  <w:style w:type="paragraph" w:styleId="1">
    <w:name w:val="heading 1"/>
    <w:basedOn w:val="a"/>
    <w:link w:val="10"/>
    <w:qFormat/>
    <w:rsid w:val="00CC56E2"/>
    <w:pPr>
      <w:keepNext/>
      <w:tabs>
        <w:tab w:val="left" w:pos="0"/>
      </w:tabs>
      <w:outlineLvl w:val="0"/>
    </w:pPr>
    <w:rPr>
      <w:rFonts w:ascii="Cambria" w:hAnsi="Cambria"/>
      <w:b/>
      <w:bCs/>
      <w:sz w:val="32"/>
      <w:szCs w:val="32"/>
    </w:rPr>
  </w:style>
  <w:style w:type="paragraph" w:styleId="2">
    <w:name w:val="heading 2"/>
    <w:basedOn w:val="a"/>
    <w:qFormat/>
    <w:rsid w:val="00CC56E2"/>
    <w:pPr>
      <w:keepNext/>
      <w:tabs>
        <w:tab w:val="left" w:pos="0"/>
      </w:tabs>
      <w:jc w:val="center"/>
      <w:outlineLvl w:val="1"/>
    </w:pPr>
    <w:rPr>
      <w:rFonts w:ascii="Cambria" w:hAnsi="Cambria"/>
      <w:b/>
      <w:bCs/>
      <w:i/>
      <w:iCs/>
      <w:sz w:val="28"/>
      <w:szCs w:val="28"/>
    </w:rPr>
  </w:style>
  <w:style w:type="paragraph" w:styleId="3">
    <w:name w:val="heading 3"/>
    <w:basedOn w:val="a"/>
    <w:link w:val="30"/>
    <w:qFormat/>
    <w:rsid w:val="00CC56E2"/>
    <w:pPr>
      <w:keepNext/>
      <w:tabs>
        <w:tab w:val="left" w:pos="0"/>
      </w:tabs>
      <w:ind w:left="2832"/>
      <w:outlineLvl w:val="2"/>
    </w:pPr>
    <w:rPr>
      <w:rFonts w:ascii="Cambria" w:hAnsi="Cambria"/>
      <w:b/>
      <w:bCs/>
      <w:sz w:val="26"/>
      <w:szCs w:val="26"/>
    </w:rPr>
  </w:style>
  <w:style w:type="paragraph" w:styleId="4">
    <w:name w:val="heading 4"/>
    <w:basedOn w:val="a"/>
    <w:link w:val="40"/>
    <w:qFormat/>
    <w:rsid w:val="00CC56E2"/>
    <w:pPr>
      <w:keepNext/>
      <w:tabs>
        <w:tab w:val="left" w:pos="0"/>
      </w:tabs>
      <w:ind w:left="-18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6E3B58"/>
    <w:rPr>
      <w:rFonts w:ascii="Cambria" w:hAnsi="Cambria"/>
      <w:b/>
      <w:sz w:val="32"/>
      <w:lang w:eastAsia="ar-SA" w:bidi="ar-SA"/>
    </w:rPr>
  </w:style>
  <w:style w:type="character" w:customStyle="1" w:styleId="20">
    <w:name w:val="Заголовок 2 Знак"/>
    <w:uiPriority w:val="99"/>
    <w:semiHidden/>
    <w:qFormat/>
    <w:locked/>
    <w:rsid w:val="006E3B58"/>
    <w:rPr>
      <w:rFonts w:ascii="Cambria" w:hAnsi="Cambria"/>
      <w:b/>
      <w:i/>
      <w:sz w:val="28"/>
      <w:lang w:eastAsia="ar-SA" w:bidi="ar-SA"/>
    </w:rPr>
  </w:style>
  <w:style w:type="character" w:customStyle="1" w:styleId="30">
    <w:name w:val="Заголовок 3 Знак"/>
    <w:link w:val="3"/>
    <w:uiPriority w:val="99"/>
    <w:semiHidden/>
    <w:qFormat/>
    <w:locked/>
    <w:rsid w:val="006E3B58"/>
    <w:rPr>
      <w:rFonts w:ascii="Cambria" w:hAnsi="Cambria"/>
      <w:b/>
      <w:sz w:val="26"/>
      <w:lang w:eastAsia="ar-SA" w:bidi="ar-SA"/>
    </w:rPr>
  </w:style>
  <w:style w:type="character" w:customStyle="1" w:styleId="40">
    <w:name w:val="Заголовок 4 Знак"/>
    <w:link w:val="4"/>
    <w:uiPriority w:val="99"/>
    <w:semiHidden/>
    <w:qFormat/>
    <w:locked/>
    <w:rsid w:val="006E3B58"/>
    <w:rPr>
      <w:rFonts w:ascii="Calibri" w:hAnsi="Calibri"/>
      <w:b/>
      <w:sz w:val="28"/>
      <w:lang w:eastAsia="ar-SA" w:bidi="ar-SA"/>
    </w:rPr>
  </w:style>
  <w:style w:type="character" w:customStyle="1" w:styleId="a3">
    <w:name w:val="Текст выноски Знак"/>
    <w:uiPriority w:val="99"/>
    <w:semiHidden/>
    <w:qFormat/>
    <w:locked/>
    <w:rsid w:val="00CC56E2"/>
    <w:rPr>
      <w:rFonts w:ascii="Tahoma" w:hAnsi="Tahoma"/>
      <w:sz w:val="16"/>
      <w:lang w:eastAsia="ar-SA" w:bidi="ar-SA"/>
    </w:rPr>
  </w:style>
  <w:style w:type="character" w:customStyle="1" w:styleId="a4">
    <w:name w:val="Верхний колонтитул Знак"/>
    <w:uiPriority w:val="99"/>
    <w:semiHidden/>
    <w:qFormat/>
    <w:locked/>
    <w:rsid w:val="00CC56E2"/>
    <w:rPr>
      <w:sz w:val="24"/>
      <w:lang w:eastAsia="ar-SA" w:bidi="ar-SA"/>
    </w:rPr>
  </w:style>
  <w:style w:type="character" w:customStyle="1" w:styleId="a5">
    <w:name w:val="Основной текст Знак"/>
    <w:uiPriority w:val="99"/>
    <w:semiHidden/>
    <w:qFormat/>
    <w:locked/>
    <w:rsid w:val="006E3B58"/>
    <w:rPr>
      <w:sz w:val="24"/>
      <w:lang w:eastAsia="ar-SA" w:bidi="ar-SA"/>
    </w:rPr>
  </w:style>
  <w:style w:type="character" w:customStyle="1" w:styleId="a6">
    <w:name w:val="Основной текст с отступом Знак"/>
    <w:uiPriority w:val="99"/>
    <w:semiHidden/>
    <w:qFormat/>
    <w:locked/>
    <w:rsid w:val="006E3B58"/>
    <w:rPr>
      <w:sz w:val="24"/>
      <w:lang w:eastAsia="ar-SA" w:bidi="ar-SA"/>
    </w:rPr>
  </w:style>
  <w:style w:type="character" w:customStyle="1" w:styleId="a7">
    <w:name w:val="Нижний колонтитул Знак"/>
    <w:uiPriority w:val="99"/>
    <w:qFormat/>
    <w:locked/>
    <w:rsid w:val="00CC56E2"/>
    <w:rPr>
      <w:sz w:val="24"/>
      <w:lang w:eastAsia="ar-SA" w:bidi="ar-SA"/>
    </w:rPr>
  </w:style>
  <w:style w:type="character" w:customStyle="1" w:styleId="-">
    <w:name w:val="Интернет-ссылка"/>
    <w:semiHidden/>
    <w:qFormat/>
    <w:rsid w:val="00CC56E2"/>
    <w:rPr>
      <w:rFonts w:cs="Times New Roman"/>
      <w:color w:val="0000FF"/>
      <w:u w:val="single"/>
    </w:rPr>
  </w:style>
  <w:style w:type="character" w:customStyle="1" w:styleId="11">
    <w:name w:val="Основной шрифт абзаца1"/>
    <w:qFormat/>
    <w:rsid w:val="00CC56E2"/>
  </w:style>
  <w:style w:type="character" w:styleId="a8">
    <w:name w:val="Strong"/>
    <w:uiPriority w:val="22"/>
    <w:qFormat/>
    <w:rsid w:val="00CC56E2"/>
    <w:rPr>
      <w:rFonts w:cs="Times New Roman"/>
      <w:b/>
    </w:rPr>
  </w:style>
  <w:style w:type="character" w:customStyle="1" w:styleId="Absatz-Standardschriftart">
    <w:name w:val="Absatz-Standardschriftart"/>
    <w:qFormat/>
    <w:rsid w:val="00CC56E2"/>
  </w:style>
  <w:style w:type="character" w:customStyle="1" w:styleId="WW-Absatz-Standardschriftart">
    <w:name w:val="WW-Absatz-Standardschriftart"/>
    <w:qFormat/>
    <w:rsid w:val="00CC56E2"/>
  </w:style>
  <w:style w:type="character" w:customStyle="1" w:styleId="WW-Absatz-Standardschriftart1">
    <w:name w:val="WW-Absatz-Standardschriftart1"/>
    <w:qFormat/>
    <w:rsid w:val="00CC56E2"/>
  </w:style>
  <w:style w:type="character" w:customStyle="1" w:styleId="WW-Absatz-Standardschriftart11">
    <w:name w:val="WW-Absatz-Standardschriftart11"/>
    <w:qFormat/>
    <w:rsid w:val="00CC56E2"/>
  </w:style>
  <w:style w:type="character" w:customStyle="1" w:styleId="WW-Absatz-Standardschriftart111">
    <w:name w:val="WW-Absatz-Standardschriftart111"/>
    <w:qFormat/>
    <w:rsid w:val="00CC56E2"/>
  </w:style>
  <w:style w:type="character" w:customStyle="1" w:styleId="a9">
    <w:name w:val="Цветовое выделение"/>
    <w:uiPriority w:val="99"/>
    <w:qFormat/>
    <w:rsid w:val="00CC56E2"/>
    <w:rPr>
      <w:b/>
      <w:color w:val="26282F"/>
    </w:rPr>
  </w:style>
  <w:style w:type="character" w:customStyle="1" w:styleId="blk">
    <w:name w:val="blk"/>
    <w:uiPriority w:val="99"/>
    <w:qFormat/>
    <w:rsid w:val="009E1891"/>
  </w:style>
  <w:style w:type="character" w:customStyle="1" w:styleId="hl">
    <w:name w:val="hl"/>
    <w:uiPriority w:val="99"/>
    <w:qFormat/>
    <w:rsid w:val="009E1891"/>
  </w:style>
  <w:style w:type="character" w:customStyle="1" w:styleId="nobr">
    <w:name w:val="nobr"/>
    <w:uiPriority w:val="99"/>
    <w:qFormat/>
    <w:rsid w:val="00745FDA"/>
  </w:style>
  <w:style w:type="character" w:customStyle="1" w:styleId="21">
    <w:name w:val="Основной текст (2)_"/>
    <w:uiPriority w:val="99"/>
    <w:qFormat/>
    <w:locked/>
    <w:rsid w:val="00657185"/>
    <w:rPr>
      <w:sz w:val="26"/>
      <w:shd w:val="clear" w:color="auto" w:fill="FFFFFF"/>
    </w:rPr>
  </w:style>
  <w:style w:type="character" w:customStyle="1" w:styleId="aa">
    <w:name w:val="Схема документа Знак"/>
    <w:uiPriority w:val="99"/>
    <w:semiHidden/>
    <w:qFormat/>
    <w:locked/>
    <w:rsid w:val="006E3B58"/>
    <w:rPr>
      <w:sz w:val="2"/>
      <w:lang w:eastAsia="ar-SA" w:bidi="ar-SA"/>
    </w:rPr>
  </w:style>
  <w:style w:type="character" w:customStyle="1" w:styleId="12">
    <w:name w:val="Неразрешенное упоминание1"/>
    <w:uiPriority w:val="99"/>
    <w:semiHidden/>
    <w:qFormat/>
    <w:rsid w:val="0032117C"/>
    <w:rPr>
      <w:color w:val="605E5C"/>
      <w:shd w:val="clear" w:color="auto" w:fill="E1DFDD"/>
    </w:rPr>
  </w:style>
  <w:style w:type="character" w:customStyle="1" w:styleId="sectioninfo2">
    <w:name w:val="section__info2"/>
    <w:uiPriority w:val="99"/>
    <w:qFormat/>
    <w:rsid w:val="00AF1205"/>
    <w:rPr>
      <w:sz w:val="24"/>
    </w:rPr>
  </w:style>
  <w:style w:type="character" w:styleId="ab">
    <w:name w:val="annotation reference"/>
    <w:uiPriority w:val="99"/>
    <w:semiHidden/>
    <w:unhideWhenUsed/>
    <w:qFormat/>
    <w:locked/>
    <w:rsid w:val="00E13706"/>
    <w:rPr>
      <w:sz w:val="16"/>
      <w:szCs w:val="16"/>
    </w:rPr>
  </w:style>
  <w:style w:type="character" w:customStyle="1" w:styleId="ac">
    <w:name w:val="Текст примечания Знак"/>
    <w:uiPriority w:val="99"/>
    <w:semiHidden/>
    <w:qFormat/>
    <w:rsid w:val="00E13706"/>
    <w:rPr>
      <w:lang w:eastAsia="ar-SA"/>
    </w:rPr>
  </w:style>
  <w:style w:type="character" w:customStyle="1" w:styleId="ad">
    <w:name w:val="Тема примечания Знак"/>
    <w:uiPriority w:val="99"/>
    <w:semiHidden/>
    <w:qFormat/>
    <w:rsid w:val="00E13706"/>
    <w:rPr>
      <w:b/>
      <w:bCs/>
      <w:lang w:eastAsia="ar-SA"/>
    </w:rPr>
  </w:style>
  <w:style w:type="character" w:styleId="ae">
    <w:name w:val="FollowedHyperlink"/>
    <w:uiPriority w:val="99"/>
    <w:semiHidden/>
    <w:unhideWhenUsed/>
    <w:qFormat/>
    <w:locked/>
    <w:rsid w:val="00DB0F25"/>
    <w:rPr>
      <w:color w:val="800080"/>
      <w:u w:val="single"/>
    </w:rPr>
  </w:style>
  <w:style w:type="character" w:styleId="af">
    <w:name w:val="Emphasis"/>
    <w:qFormat/>
    <w:locked/>
    <w:rsid w:val="00E643C4"/>
    <w:rPr>
      <w:i/>
      <w:iCs/>
    </w:rPr>
  </w:style>
  <w:style w:type="character" w:customStyle="1" w:styleId="af0">
    <w:name w:val="Текст сноски Знак"/>
    <w:uiPriority w:val="99"/>
    <w:semiHidden/>
    <w:qFormat/>
    <w:rsid w:val="00397A40"/>
    <w:rPr>
      <w:rFonts w:eastAsia="Times New Roman"/>
      <w:sz w:val="18"/>
      <w:szCs w:val="18"/>
      <w:lang w:eastAsia="ar-SA"/>
    </w:rPr>
  </w:style>
  <w:style w:type="character" w:styleId="af1">
    <w:name w:val="footnote reference"/>
    <w:uiPriority w:val="99"/>
    <w:semiHidden/>
    <w:unhideWhenUsed/>
    <w:qFormat/>
    <w:locked/>
    <w:rsid w:val="00397A40"/>
    <w:rPr>
      <w:vertAlign w:val="superscript"/>
    </w:rPr>
  </w:style>
  <w:style w:type="character" w:customStyle="1" w:styleId="font11">
    <w:name w:val="font11"/>
    <w:qFormat/>
    <w:rsid w:val="00397A40"/>
    <w:rPr>
      <w:rFonts w:ascii="Times New Roman" w:hAnsi="Times New Roman" w:cs="Times New Roman"/>
      <w:color w:val="000000"/>
      <w:sz w:val="20"/>
      <w:szCs w:val="20"/>
      <w:u w:val="none"/>
    </w:rPr>
  </w:style>
  <w:style w:type="character" w:customStyle="1" w:styleId="font01">
    <w:name w:val="font01"/>
    <w:qFormat/>
    <w:rsid w:val="00397A40"/>
    <w:rPr>
      <w:rFonts w:ascii="Times New Roman" w:hAnsi="Times New Roman" w:cs="Times New Roman"/>
      <w:b/>
      <w:color w:val="000000"/>
      <w:sz w:val="20"/>
      <w:szCs w:val="20"/>
      <w:u w:val="none"/>
    </w:rPr>
  </w:style>
  <w:style w:type="character" w:customStyle="1" w:styleId="font31">
    <w:name w:val="font31"/>
    <w:qFormat/>
    <w:rsid w:val="00397A40"/>
    <w:rPr>
      <w:rFonts w:ascii="Times New Roman" w:hAnsi="Times New Roman" w:cs="Times New Roman"/>
      <w:b/>
      <w:color w:val="000000"/>
      <w:sz w:val="20"/>
      <w:szCs w:val="20"/>
      <w:u w:val="none"/>
    </w:rPr>
  </w:style>
  <w:style w:type="character" w:customStyle="1" w:styleId="font21">
    <w:name w:val="font21"/>
    <w:qFormat/>
    <w:rsid w:val="00397A40"/>
    <w:rPr>
      <w:rFonts w:ascii="Times New Roman" w:hAnsi="Times New Roman" w:cs="Times New Roman"/>
      <w:color w:val="000000"/>
      <w:sz w:val="20"/>
      <w:szCs w:val="20"/>
      <w:u w:val="none"/>
    </w:rPr>
  </w:style>
  <w:style w:type="character" w:customStyle="1" w:styleId="extrafieldsname">
    <w:name w:val="extra_fields_name"/>
    <w:basedOn w:val="a0"/>
    <w:qFormat/>
    <w:rsid w:val="00397A40"/>
  </w:style>
  <w:style w:type="character" w:customStyle="1" w:styleId="extrafieldsvalue">
    <w:name w:val="extra_fields_value"/>
    <w:basedOn w:val="a0"/>
    <w:qFormat/>
    <w:rsid w:val="00397A40"/>
  </w:style>
  <w:style w:type="character" w:customStyle="1" w:styleId="position">
    <w:name w:val="position"/>
    <w:basedOn w:val="a0"/>
    <w:qFormat/>
    <w:rsid w:val="00397A40"/>
  </w:style>
  <w:style w:type="character" w:customStyle="1" w:styleId="gcea-title">
    <w:name w:val="gcea-title"/>
    <w:basedOn w:val="a0"/>
    <w:qFormat/>
    <w:rsid w:val="00397A40"/>
  </w:style>
  <w:style w:type="character" w:customStyle="1" w:styleId="informer">
    <w:name w:val="informer"/>
    <w:basedOn w:val="a0"/>
    <w:qFormat/>
    <w:rsid w:val="00397A40"/>
  </w:style>
  <w:style w:type="character" w:customStyle="1" w:styleId="financialrevenueinfotitle">
    <w:name w:val="financial__revenue__info__title"/>
    <w:basedOn w:val="a0"/>
    <w:qFormat/>
    <w:rsid w:val="00397A40"/>
  </w:style>
  <w:style w:type="character" w:customStyle="1" w:styleId="financialrevenueinfoquntity">
    <w:name w:val="financialrevenueinfo__quntity"/>
    <w:basedOn w:val="a0"/>
    <w:qFormat/>
    <w:rsid w:val="00397A40"/>
  </w:style>
  <w:style w:type="character" w:customStyle="1" w:styleId="financialrevenueinfovalue">
    <w:name w:val="financialrevenueinfo__value"/>
    <w:basedOn w:val="a0"/>
    <w:qFormat/>
    <w:rsid w:val="00397A40"/>
  </w:style>
  <w:style w:type="character" w:customStyle="1" w:styleId="financialrevenueinfoyear">
    <w:name w:val="financial__revenue__info__year"/>
    <w:basedOn w:val="a0"/>
    <w:qFormat/>
    <w:rsid w:val="00397A40"/>
  </w:style>
  <w:style w:type="character" w:customStyle="1" w:styleId="grey">
    <w:name w:val="grey"/>
    <w:basedOn w:val="a0"/>
    <w:qFormat/>
    <w:rsid w:val="00397A40"/>
  </w:style>
  <w:style w:type="character" w:customStyle="1" w:styleId="num-tabs">
    <w:name w:val="num-tabs"/>
    <w:basedOn w:val="a0"/>
    <w:qFormat/>
    <w:rsid w:val="00397A40"/>
  </w:style>
  <w:style w:type="character" w:customStyle="1" w:styleId="founder-fio">
    <w:name w:val="founder-fio"/>
    <w:basedOn w:val="a0"/>
    <w:qFormat/>
    <w:rsid w:val="00397A40"/>
  </w:style>
  <w:style w:type="character" w:customStyle="1" w:styleId="sharesize">
    <w:name w:val="share__size"/>
    <w:basedOn w:val="a0"/>
    <w:qFormat/>
    <w:rsid w:val="00397A40"/>
  </w:style>
  <w:style w:type="character" w:customStyle="1" w:styleId="copytarget">
    <w:name w:val="copy_target"/>
    <w:basedOn w:val="a0"/>
    <w:qFormat/>
    <w:rsid w:val="00397A40"/>
  </w:style>
  <w:style w:type="character" w:customStyle="1" w:styleId="small">
    <w:name w:val="small"/>
    <w:basedOn w:val="a0"/>
    <w:qFormat/>
    <w:rsid w:val="00397A40"/>
  </w:style>
  <w:style w:type="character" w:customStyle="1" w:styleId="company-infotitle">
    <w:name w:val="company-info__title"/>
    <w:basedOn w:val="a0"/>
    <w:qFormat/>
    <w:rsid w:val="00397A40"/>
  </w:style>
  <w:style w:type="character" w:customStyle="1" w:styleId="HTML">
    <w:name w:val="Адрес HTML Знак"/>
    <w:uiPriority w:val="99"/>
    <w:semiHidden/>
    <w:qFormat/>
    <w:rsid w:val="00397A40"/>
    <w:rPr>
      <w:rFonts w:eastAsia="Times New Roman"/>
      <w:i/>
      <w:iCs/>
      <w:sz w:val="24"/>
      <w:szCs w:val="24"/>
    </w:rPr>
  </w:style>
  <w:style w:type="character" w:customStyle="1" w:styleId="chief-title">
    <w:name w:val="chief-title"/>
    <w:basedOn w:val="a0"/>
    <w:qFormat/>
    <w:rsid w:val="00397A40"/>
  </w:style>
  <w:style w:type="character" w:customStyle="1" w:styleId="company-infotext">
    <w:name w:val="company-info__text"/>
    <w:basedOn w:val="a0"/>
    <w:qFormat/>
    <w:rsid w:val="00397A40"/>
  </w:style>
  <w:style w:type="character" w:customStyle="1" w:styleId="quetip">
    <w:name w:val="quetip"/>
    <w:basedOn w:val="a0"/>
    <w:qFormat/>
    <w:rsid w:val="00397A40"/>
  </w:style>
  <w:style w:type="character" w:customStyle="1" w:styleId="bolder">
    <w:name w:val="bolder"/>
    <w:basedOn w:val="a0"/>
    <w:qFormat/>
    <w:rsid w:val="00397A40"/>
  </w:style>
  <w:style w:type="character" w:customStyle="1" w:styleId="copytitle">
    <w:name w:val="copy_title"/>
    <w:basedOn w:val="a0"/>
    <w:qFormat/>
    <w:rsid w:val="00397A40"/>
  </w:style>
  <w:style w:type="character" w:customStyle="1" w:styleId="company-infocontact">
    <w:name w:val="company-info__contact"/>
    <w:basedOn w:val="a0"/>
    <w:qFormat/>
    <w:rsid w:val="00397A40"/>
  </w:style>
  <w:style w:type="character" w:customStyle="1" w:styleId="ListLabel1">
    <w:name w:val="ListLabel 1"/>
    <w:qFormat/>
    <w:rsid w:val="003C091C"/>
    <w:rPr>
      <w:rFonts w:cs="Courier New"/>
    </w:rPr>
  </w:style>
  <w:style w:type="character" w:customStyle="1" w:styleId="ListLabel2">
    <w:name w:val="ListLabel 2"/>
    <w:qFormat/>
    <w:rsid w:val="003C091C"/>
    <w:rPr>
      <w:rFonts w:cs="Courier New"/>
    </w:rPr>
  </w:style>
  <w:style w:type="character" w:customStyle="1" w:styleId="ListLabel3">
    <w:name w:val="ListLabel 3"/>
    <w:qFormat/>
    <w:rsid w:val="003C091C"/>
    <w:rPr>
      <w:rFonts w:cs="Courier New"/>
    </w:rPr>
  </w:style>
  <w:style w:type="character" w:customStyle="1" w:styleId="ListLabel4">
    <w:name w:val="ListLabel 4"/>
    <w:qFormat/>
    <w:rsid w:val="003C091C"/>
    <w:rPr>
      <w:rFonts w:cs="Courier New"/>
    </w:rPr>
  </w:style>
  <w:style w:type="character" w:customStyle="1" w:styleId="ListLabel5">
    <w:name w:val="ListLabel 5"/>
    <w:qFormat/>
    <w:rsid w:val="003C091C"/>
    <w:rPr>
      <w:rFonts w:cs="Courier New"/>
    </w:rPr>
  </w:style>
  <w:style w:type="character" w:customStyle="1" w:styleId="ListLabel6">
    <w:name w:val="ListLabel 6"/>
    <w:qFormat/>
    <w:rsid w:val="003C091C"/>
    <w:rPr>
      <w:rFonts w:cs="Courier New"/>
    </w:rPr>
  </w:style>
  <w:style w:type="character" w:customStyle="1" w:styleId="ListLabel7">
    <w:name w:val="ListLabel 7"/>
    <w:qFormat/>
    <w:rsid w:val="003C091C"/>
    <w:rPr>
      <w:b/>
      <w:bCs/>
    </w:rPr>
  </w:style>
  <w:style w:type="character" w:customStyle="1" w:styleId="ListLabel8">
    <w:name w:val="ListLabel 8"/>
    <w:qFormat/>
    <w:rsid w:val="003C091C"/>
    <w:rPr>
      <w:b w:val="0"/>
      <w:bCs w:val="0"/>
      <w:i w:val="0"/>
      <w:iCs w:val="0"/>
      <w:sz w:val="27"/>
    </w:rPr>
  </w:style>
  <w:style w:type="character" w:customStyle="1" w:styleId="ListLabel9">
    <w:name w:val="ListLabel 9"/>
    <w:qFormat/>
    <w:rsid w:val="003C091C"/>
    <w:rPr>
      <w:rFonts w:eastAsia="Times New Roman"/>
    </w:rPr>
  </w:style>
  <w:style w:type="character" w:customStyle="1" w:styleId="ListLabel10">
    <w:name w:val="ListLabel 10"/>
    <w:qFormat/>
    <w:rsid w:val="003C091C"/>
    <w:rPr>
      <w:b w:val="0"/>
    </w:rPr>
  </w:style>
  <w:style w:type="character" w:customStyle="1" w:styleId="ListLabel11">
    <w:name w:val="ListLabel 11"/>
    <w:qFormat/>
    <w:rsid w:val="003C091C"/>
    <w:rPr>
      <w:rFonts w:cs="Wingdings"/>
      <w:sz w:val="27"/>
    </w:rPr>
  </w:style>
  <w:style w:type="character" w:customStyle="1" w:styleId="ListLabel12">
    <w:name w:val="ListLabel 12"/>
    <w:qFormat/>
    <w:rsid w:val="003C091C"/>
    <w:rPr>
      <w:rFonts w:cs="Courier New"/>
    </w:rPr>
  </w:style>
  <w:style w:type="character" w:customStyle="1" w:styleId="ListLabel13">
    <w:name w:val="ListLabel 13"/>
    <w:qFormat/>
    <w:rsid w:val="003C091C"/>
    <w:rPr>
      <w:rFonts w:cs="Wingdings"/>
    </w:rPr>
  </w:style>
  <w:style w:type="character" w:customStyle="1" w:styleId="ListLabel14">
    <w:name w:val="ListLabel 14"/>
    <w:qFormat/>
    <w:rsid w:val="003C091C"/>
    <w:rPr>
      <w:rFonts w:cs="Symbol"/>
    </w:rPr>
  </w:style>
  <w:style w:type="character" w:customStyle="1" w:styleId="ListLabel15">
    <w:name w:val="ListLabel 15"/>
    <w:qFormat/>
    <w:rsid w:val="003C091C"/>
    <w:rPr>
      <w:rFonts w:cs="Courier New"/>
    </w:rPr>
  </w:style>
  <w:style w:type="character" w:customStyle="1" w:styleId="ListLabel16">
    <w:name w:val="ListLabel 16"/>
    <w:qFormat/>
    <w:rsid w:val="003C091C"/>
    <w:rPr>
      <w:rFonts w:cs="Wingdings"/>
    </w:rPr>
  </w:style>
  <w:style w:type="character" w:customStyle="1" w:styleId="ListLabel17">
    <w:name w:val="ListLabel 17"/>
    <w:qFormat/>
    <w:rsid w:val="003C091C"/>
    <w:rPr>
      <w:rFonts w:cs="Symbol"/>
    </w:rPr>
  </w:style>
  <w:style w:type="character" w:customStyle="1" w:styleId="ListLabel18">
    <w:name w:val="ListLabel 18"/>
    <w:qFormat/>
    <w:rsid w:val="003C091C"/>
    <w:rPr>
      <w:rFonts w:cs="Courier New"/>
    </w:rPr>
  </w:style>
  <w:style w:type="character" w:customStyle="1" w:styleId="ListLabel19">
    <w:name w:val="ListLabel 19"/>
    <w:qFormat/>
    <w:rsid w:val="003C091C"/>
    <w:rPr>
      <w:rFonts w:cs="Wingdings"/>
    </w:rPr>
  </w:style>
  <w:style w:type="character" w:customStyle="1" w:styleId="ListLabel20">
    <w:name w:val="ListLabel 20"/>
    <w:qFormat/>
    <w:rsid w:val="003C091C"/>
    <w:rPr>
      <w:b w:val="0"/>
      <w:bCs w:val="0"/>
      <w:i w:val="0"/>
      <w:iCs w:val="0"/>
      <w:sz w:val="27"/>
    </w:rPr>
  </w:style>
  <w:style w:type="paragraph" w:styleId="af2">
    <w:name w:val="Title"/>
    <w:basedOn w:val="a"/>
    <w:next w:val="af3"/>
    <w:qFormat/>
    <w:rsid w:val="003C091C"/>
    <w:pPr>
      <w:keepNext/>
      <w:spacing w:before="240" w:after="120"/>
    </w:pPr>
    <w:rPr>
      <w:rFonts w:ascii="Liberation Sans" w:eastAsia="Microsoft YaHei" w:hAnsi="Liberation Sans" w:cs="Lucida Sans"/>
      <w:sz w:val="28"/>
      <w:szCs w:val="28"/>
    </w:rPr>
  </w:style>
  <w:style w:type="paragraph" w:styleId="af3">
    <w:name w:val="Body Text"/>
    <w:basedOn w:val="a"/>
    <w:semiHidden/>
    <w:qFormat/>
    <w:rsid w:val="00CC56E2"/>
    <w:pPr>
      <w:jc w:val="both"/>
    </w:pPr>
  </w:style>
  <w:style w:type="paragraph" w:styleId="af4">
    <w:name w:val="List"/>
    <w:basedOn w:val="af3"/>
    <w:semiHidden/>
    <w:qFormat/>
    <w:rsid w:val="00CC56E2"/>
    <w:rPr>
      <w:rFonts w:ascii="Arial" w:hAnsi="Arial" w:cs="Tahoma"/>
    </w:rPr>
  </w:style>
  <w:style w:type="paragraph" w:styleId="af5">
    <w:name w:val="caption"/>
    <w:basedOn w:val="a"/>
    <w:semiHidden/>
    <w:unhideWhenUsed/>
    <w:qFormat/>
    <w:locked/>
    <w:rsid w:val="00B41B4D"/>
    <w:pPr>
      <w:suppressAutoHyphens w:val="0"/>
      <w:spacing w:after="0" w:line="240" w:lineRule="auto"/>
      <w:jc w:val="center"/>
    </w:pPr>
    <w:rPr>
      <w:rFonts w:eastAsia="Times New Roman"/>
      <w:b/>
      <w:bCs/>
      <w:sz w:val="36"/>
      <w:lang w:eastAsia="ru-RU"/>
    </w:rPr>
  </w:style>
  <w:style w:type="paragraph" w:styleId="af6">
    <w:name w:val="index heading"/>
    <w:basedOn w:val="a"/>
    <w:qFormat/>
    <w:rsid w:val="003C091C"/>
    <w:pPr>
      <w:suppressLineNumbers/>
    </w:pPr>
    <w:rPr>
      <w:rFonts w:cs="Lucida Sans"/>
    </w:rPr>
  </w:style>
  <w:style w:type="paragraph" w:styleId="af7">
    <w:name w:val="Balloon Text"/>
    <w:basedOn w:val="a"/>
    <w:uiPriority w:val="99"/>
    <w:qFormat/>
    <w:rsid w:val="00CC56E2"/>
    <w:rPr>
      <w:rFonts w:ascii="Tahoma" w:hAnsi="Tahoma" w:cs="Tahoma"/>
      <w:sz w:val="16"/>
      <w:szCs w:val="16"/>
    </w:rPr>
  </w:style>
  <w:style w:type="paragraph" w:styleId="af8">
    <w:name w:val="header"/>
    <w:basedOn w:val="a"/>
    <w:uiPriority w:val="99"/>
    <w:qFormat/>
    <w:rsid w:val="00CC56E2"/>
    <w:pPr>
      <w:tabs>
        <w:tab w:val="center" w:pos="4677"/>
        <w:tab w:val="right" w:pos="9355"/>
      </w:tabs>
    </w:pPr>
  </w:style>
  <w:style w:type="paragraph" w:styleId="af9">
    <w:name w:val="Body Text Indent"/>
    <w:basedOn w:val="a"/>
    <w:semiHidden/>
    <w:qFormat/>
    <w:rsid w:val="00CC56E2"/>
    <w:pPr>
      <w:ind w:left="-180"/>
      <w:jc w:val="both"/>
    </w:pPr>
  </w:style>
  <w:style w:type="paragraph" w:styleId="afa">
    <w:name w:val="footer"/>
    <w:basedOn w:val="a"/>
    <w:uiPriority w:val="99"/>
    <w:qFormat/>
    <w:rsid w:val="00CC56E2"/>
    <w:pPr>
      <w:tabs>
        <w:tab w:val="center" w:pos="4677"/>
        <w:tab w:val="right" w:pos="9355"/>
      </w:tabs>
    </w:pPr>
  </w:style>
  <w:style w:type="paragraph" w:styleId="afb">
    <w:name w:val="Normal (Web)"/>
    <w:basedOn w:val="a"/>
    <w:qFormat/>
    <w:rsid w:val="00CC56E2"/>
    <w:pPr>
      <w:spacing w:beforeAutospacing="1" w:afterAutospacing="1"/>
    </w:pPr>
    <w:rPr>
      <w:lang w:val="en-US" w:eastAsia="zh-CN"/>
    </w:rPr>
  </w:style>
  <w:style w:type="paragraph" w:customStyle="1" w:styleId="13">
    <w:name w:val="Заголовок1"/>
    <w:basedOn w:val="a"/>
    <w:qFormat/>
    <w:rsid w:val="00CC56E2"/>
    <w:pPr>
      <w:keepNext/>
      <w:spacing w:before="240" w:after="120"/>
    </w:pPr>
    <w:rPr>
      <w:rFonts w:ascii="Arial" w:eastAsia="MS Mincho" w:hAnsi="Arial" w:cs="Tahoma"/>
      <w:sz w:val="28"/>
      <w:szCs w:val="28"/>
    </w:rPr>
  </w:style>
  <w:style w:type="paragraph" w:customStyle="1" w:styleId="14">
    <w:name w:val="Название1"/>
    <w:basedOn w:val="a"/>
    <w:qFormat/>
    <w:rsid w:val="00CC56E2"/>
    <w:pPr>
      <w:suppressLineNumbers/>
      <w:spacing w:before="120" w:after="120"/>
    </w:pPr>
    <w:rPr>
      <w:rFonts w:ascii="Arial" w:hAnsi="Arial" w:cs="Tahoma"/>
      <w:i/>
      <w:iCs/>
      <w:sz w:val="20"/>
    </w:rPr>
  </w:style>
  <w:style w:type="paragraph" w:customStyle="1" w:styleId="15">
    <w:name w:val="Указатель1"/>
    <w:basedOn w:val="a"/>
    <w:qFormat/>
    <w:rsid w:val="00CC56E2"/>
    <w:pPr>
      <w:suppressLineNumbers/>
    </w:pPr>
    <w:rPr>
      <w:rFonts w:ascii="Arial" w:hAnsi="Arial" w:cs="Tahoma"/>
    </w:rPr>
  </w:style>
  <w:style w:type="paragraph" w:customStyle="1" w:styleId="afc">
    <w:name w:val="Содержимое врезки"/>
    <w:basedOn w:val="af3"/>
    <w:qFormat/>
    <w:rsid w:val="00CC56E2"/>
  </w:style>
  <w:style w:type="paragraph" w:customStyle="1" w:styleId="ConsNormal">
    <w:name w:val="ConsNormal"/>
    <w:uiPriority w:val="99"/>
    <w:qFormat/>
    <w:rsid w:val="00CC56E2"/>
    <w:pPr>
      <w:widowControl w:val="0"/>
      <w:suppressAutoHyphens/>
      <w:spacing w:after="200" w:line="276" w:lineRule="auto"/>
      <w:ind w:firstLine="720"/>
    </w:pPr>
    <w:rPr>
      <w:rFonts w:ascii="Arial" w:hAnsi="Arial"/>
      <w:sz w:val="28"/>
      <w:szCs w:val="28"/>
      <w:lang w:eastAsia="ar-SA"/>
    </w:rPr>
  </w:style>
  <w:style w:type="paragraph" w:customStyle="1" w:styleId="16">
    <w:name w:val="Абзац списка1"/>
    <w:basedOn w:val="a"/>
    <w:uiPriority w:val="34"/>
    <w:qFormat/>
    <w:rsid w:val="00CC56E2"/>
    <w:pPr>
      <w:ind w:left="720"/>
      <w:contextualSpacing/>
    </w:pPr>
  </w:style>
  <w:style w:type="paragraph" w:customStyle="1" w:styleId="ConsPlusNormal">
    <w:name w:val="ConsPlusNormal"/>
    <w:qFormat/>
    <w:rsid w:val="00CC56E2"/>
    <w:pPr>
      <w:widowControl w:val="0"/>
      <w:spacing w:after="200" w:line="276" w:lineRule="auto"/>
      <w:ind w:firstLine="720"/>
    </w:pPr>
    <w:rPr>
      <w:rFonts w:ascii="Arial" w:hAnsi="Arial" w:cs="Arial"/>
      <w:sz w:val="21"/>
      <w:szCs w:val="22"/>
    </w:rPr>
  </w:style>
  <w:style w:type="paragraph" w:customStyle="1" w:styleId="ConsPlusCell">
    <w:name w:val="ConsPlusCell"/>
    <w:uiPriority w:val="99"/>
    <w:qFormat/>
    <w:rsid w:val="00CC56E2"/>
    <w:pPr>
      <w:widowControl w:val="0"/>
      <w:spacing w:after="200" w:line="276" w:lineRule="auto"/>
    </w:pPr>
    <w:rPr>
      <w:rFonts w:ascii="Arial" w:hAnsi="Arial" w:cs="Arial"/>
      <w:sz w:val="21"/>
      <w:szCs w:val="22"/>
    </w:rPr>
  </w:style>
  <w:style w:type="paragraph" w:styleId="afd">
    <w:name w:val="List Paragraph"/>
    <w:basedOn w:val="a"/>
    <w:link w:val="afe"/>
    <w:uiPriority w:val="34"/>
    <w:qFormat/>
    <w:rsid w:val="0025469A"/>
    <w:pPr>
      <w:ind w:left="720"/>
      <w:contextualSpacing/>
    </w:pPr>
  </w:style>
  <w:style w:type="paragraph" w:customStyle="1" w:styleId="17">
    <w:name w:val="Без интервала1"/>
    <w:uiPriority w:val="99"/>
    <w:qFormat/>
    <w:rsid w:val="00040EB6"/>
    <w:rPr>
      <w:rFonts w:ascii="Calibri" w:hAnsi="Calibri"/>
      <w:sz w:val="22"/>
      <w:szCs w:val="22"/>
    </w:rPr>
  </w:style>
  <w:style w:type="paragraph" w:customStyle="1" w:styleId="copyright-info">
    <w:name w:val="copyright-info"/>
    <w:basedOn w:val="a"/>
    <w:uiPriority w:val="99"/>
    <w:qFormat/>
    <w:rsid w:val="005A40F0"/>
    <w:pPr>
      <w:suppressAutoHyphens w:val="0"/>
      <w:spacing w:beforeAutospacing="1" w:afterAutospacing="1" w:line="240" w:lineRule="auto"/>
    </w:pPr>
    <w:rPr>
      <w:lang w:eastAsia="ru-RU"/>
    </w:rPr>
  </w:style>
  <w:style w:type="paragraph" w:customStyle="1" w:styleId="22">
    <w:name w:val="Основной текст (2)"/>
    <w:basedOn w:val="a"/>
    <w:uiPriority w:val="99"/>
    <w:qFormat/>
    <w:rsid w:val="00657185"/>
    <w:pPr>
      <w:widowControl w:val="0"/>
      <w:shd w:val="clear" w:color="auto" w:fill="FFFFFF"/>
      <w:suppressAutoHyphens w:val="0"/>
      <w:spacing w:after="300" w:line="299" w:lineRule="exact"/>
      <w:ind w:hanging="500"/>
    </w:pPr>
    <w:rPr>
      <w:sz w:val="26"/>
      <w:szCs w:val="26"/>
      <w:lang w:eastAsia="ru-RU"/>
    </w:rPr>
  </w:style>
  <w:style w:type="paragraph" w:styleId="aff">
    <w:name w:val="Document Map"/>
    <w:basedOn w:val="a"/>
    <w:uiPriority w:val="99"/>
    <w:semiHidden/>
    <w:qFormat/>
    <w:rsid w:val="003B2509"/>
    <w:pPr>
      <w:shd w:val="clear" w:color="auto" w:fill="000080"/>
    </w:pPr>
    <w:rPr>
      <w:sz w:val="2"/>
      <w:szCs w:val="20"/>
    </w:rPr>
  </w:style>
  <w:style w:type="paragraph" w:customStyle="1" w:styleId="aff0">
    <w:name w:val="Нормальный (таблица)"/>
    <w:basedOn w:val="a"/>
    <w:uiPriority w:val="99"/>
    <w:qFormat/>
    <w:rsid w:val="00CE7BED"/>
    <w:pPr>
      <w:widowControl w:val="0"/>
      <w:suppressAutoHyphens w:val="0"/>
      <w:spacing w:after="0" w:line="240" w:lineRule="auto"/>
      <w:jc w:val="both"/>
    </w:pPr>
    <w:rPr>
      <w:rFonts w:ascii="Arial" w:hAnsi="Arial" w:cs="Arial"/>
      <w:lang w:eastAsia="ru-RU"/>
    </w:rPr>
  </w:style>
  <w:style w:type="paragraph" w:styleId="aff1">
    <w:name w:val="No Spacing"/>
    <w:uiPriority w:val="1"/>
    <w:qFormat/>
    <w:rsid w:val="00622C92"/>
    <w:rPr>
      <w:rFonts w:ascii="Calibri" w:hAnsi="Calibri"/>
      <w:sz w:val="22"/>
      <w:szCs w:val="22"/>
      <w:lang w:eastAsia="en-US"/>
    </w:rPr>
  </w:style>
  <w:style w:type="paragraph" w:customStyle="1" w:styleId="18">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A367D2"/>
    <w:pPr>
      <w:suppressAutoHyphens w:val="0"/>
      <w:spacing w:after="160" w:line="240" w:lineRule="exact"/>
    </w:pPr>
    <w:rPr>
      <w:rFonts w:eastAsia="Calibri"/>
      <w:sz w:val="20"/>
      <w:szCs w:val="20"/>
      <w:lang w:eastAsia="zh-CN"/>
    </w:rPr>
  </w:style>
  <w:style w:type="paragraph" w:customStyle="1" w:styleId="11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5561B5"/>
    <w:pPr>
      <w:suppressAutoHyphens w:val="0"/>
      <w:spacing w:after="160" w:line="240" w:lineRule="exact"/>
    </w:pPr>
    <w:rPr>
      <w:rFonts w:eastAsia="Calibri"/>
      <w:sz w:val="20"/>
      <w:szCs w:val="20"/>
      <w:lang w:eastAsia="zh-CN"/>
    </w:rPr>
  </w:style>
  <w:style w:type="paragraph" w:styleId="aff2">
    <w:name w:val="annotation text"/>
    <w:basedOn w:val="a"/>
    <w:uiPriority w:val="99"/>
    <w:semiHidden/>
    <w:unhideWhenUsed/>
    <w:qFormat/>
    <w:locked/>
    <w:rsid w:val="00E13706"/>
    <w:rPr>
      <w:sz w:val="20"/>
      <w:szCs w:val="20"/>
    </w:rPr>
  </w:style>
  <w:style w:type="paragraph" w:styleId="aff3">
    <w:name w:val="annotation subject"/>
    <w:basedOn w:val="aff2"/>
    <w:uiPriority w:val="99"/>
    <w:semiHidden/>
    <w:unhideWhenUsed/>
    <w:qFormat/>
    <w:locked/>
    <w:rsid w:val="00E13706"/>
    <w:rPr>
      <w:b/>
      <w:bCs/>
    </w:rPr>
  </w:style>
  <w:style w:type="paragraph" w:customStyle="1" w:styleId="19">
    <w:name w:val="Обычный1"/>
    <w:qFormat/>
    <w:rsid w:val="00C02E0F"/>
    <w:pPr>
      <w:widowControl w:val="0"/>
      <w:snapToGrid w:val="0"/>
      <w:spacing w:line="300" w:lineRule="auto"/>
      <w:ind w:firstLine="240"/>
      <w:jc w:val="both"/>
    </w:pPr>
    <w:rPr>
      <w:rFonts w:eastAsia="Times New Roman"/>
      <w:sz w:val="24"/>
    </w:rPr>
  </w:style>
  <w:style w:type="paragraph" w:customStyle="1" w:styleId="111">
    <w:name w:val="Знак Знак1 Знак Знак Знак Знак Знак Знак Знак Знак Знак Знак Знак Знак Знак Знак1 Знак Знак1 Знак Знак"/>
    <w:basedOn w:val="a"/>
    <w:autoRedefine/>
    <w:uiPriority w:val="99"/>
    <w:qFormat/>
    <w:rsid w:val="00A97D31"/>
    <w:pPr>
      <w:suppressAutoHyphens w:val="0"/>
      <w:spacing w:after="160" w:line="240" w:lineRule="exact"/>
    </w:pPr>
    <w:rPr>
      <w:rFonts w:ascii="Arial" w:eastAsia="Times New Roman" w:hAnsi="Arial" w:cs="Arial"/>
      <w:sz w:val="28"/>
      <w:szCs w:val="28"/>
      <w:lang w:val="en-US" w:eastAsia="en-US"/>
    </w:rPr>
  </w:style>
  <w:style w:type="paragraph" w:customStyle="1" w:styleId="formattext">
    <w:name w:val="formattext"/>
    <w:basedOn w:val="a"/>
    <w:qFormat/>
    <w:rsid w:val="004B734F"/>
    <w:pPr>
      <w:suppressAutoHyphens w:val="0"/>
      <w:spacing w:beforeAutospacing="1" w:afterAutospacing="1" w:line="240" w:lineRule="auto"/>
    </w:pPr>
    <w:rPr>
      <w:rFonts w:eastAsia="Times New Roman"/>
      <w:lang w:eastAsia="ru-RU"/>
    </w:rPr>
  </w:style>
  <w:style w:type="paragraph" w:customStyle="1" w:styleId="ConsPlusNonformat">
    <w:name w:val="ConsPlusNonformat"/>
    <w:qFormat/>
    <w:rsid w:val="00E643C4"/>
    <w:pPr>
      <w:widowControl w:val="0"/>
    </w:pPr>
    <w:rPr>
      <w:rFonts w:ascii="Courier New" w:eastAsia="Times New Roman" w:hAnsi="Courier New" w:cs="Courier New"/>
      <w:sz w:val="24"/>
    </w:rPr>
  </w:style>
  <w:style w:type="paragraph" w:styleId="aff4">
    <w:name w:val="footnote text"/>
    <w:basedOn w:val="a"/>
    <w:uiPriority w:val="99"/>
    <w:semiHidden/>
    <w:unhideWhenUsed/>
    <w:qFormat/>
    <w:locked/>
    <w:rsid w:val="00397A40"/>
    <w:pPr>
      <w:snapToGrid w:val="0"/>
    </w:pPr>
    <w:rPr>
      <w:rFonts w:eastAsia="Times New Roman"/>
      <w:sz w:val="18"/>
      <w:szCs w:val="18"/>
    </w:rPr>
  </w:style>
  <w:style w:type="paragraph" w:customStyle="1" w:styleId="ConsPlusTitle">
    <w:name w:val="ConsPlusTitle"/>
    <w:qFormat/>
    <w:rsid w:val="00397A40"/>
    <w:pPr>
      <w:widowControl w:val="0"/>
      <w:spacing w:after="200" w:line="276" w:lineRule="auto"/>
    </w:pPr>
    <w:rPr>
      <w:rFonts w:ascii="Calibri" w:eastAsia="Times New Roman" w:hAnsi="Calibri" w:cs="Calibri"/>
      <w:b/>
      <w:sz w:val="24"/>
    </w:rPr>
  </w:style>
  <w:style w:type="paragraph" w:customStyle="1" w:styleId="additional-info">
    <w:name w:val="additional-info"/>
    <w:basedOn w:val="a"/>
    <w:qFormat/>
    <w:rsid w:val="00397A40"/>
    <w:pPr>
      <w:suppressAutoHyphens w:val="0"/>
      <w:spacing w:beforeAutospacing="1" w:afterAutospacing="1" w:line="240" w:lineRule="auto"/>
    </w:pPr>
    <w:rPr>
      <w:rFonts w:eastAsia="Times New Roman"/>
      <w:lang w:eastAsia="ru-RU"/>
    </w:rPr>
  </w:style>
  <w:style w:type="paragraph" w:styleId="HTML0">
    <w:name w:val="HTML Address"/>
    <w:basedOn w:val="a"/>
    <w:uiPriority w:val="99"/>
    <w:semiHidden/>
    <w:unhideWhenUsed/>
    <w:qFormat/>
    <w:locked/>
    <w:rsid w:val="00397A40"/>
    <w:pPr>
      <w:suppressAutoHyphens w:val="0"/>
      <w:spacing w:after="0" w:line="240" w:lineRule="auto"/>
    </w:pPr>
    <w:rPr>
      <w:rFonts w:eastAsia="Times New Roman"/>
      <w:i/>
      <w:iCs/>
      <w:lang w:eastAsia="ru-RU"/>
    </w:rPr>
  </w:style>
  <w:style w:type="table" w:styleId="aff5">
    <w:name w:val="Table Grid"/>
    <w:basedOn w:val="a1"/>
    <w:uiPriority w:val="59"/>
    <w:qFormat/>
    <w:rsid w:val="00CC56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1">
    <w:name w:val="HTML Preformatted"/>
    <w:basedOn w:val="a"/>
    <w:link w:val="HTML2"/>
    <w:semiHidden/>
    <w:unhideWhenUsed/>
    <w:locked/>
    <w:rsid w:val="006A2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semiHidden/>
    <w:rsid w:val="006A28CD"/>
    <w:rPr>
      <w:rFonts w:ascii="Courier New" w:eastAsia="Times New Roman" w:hAnsi="Courier New" w:cs="Courier New"/>
    </w:rPr>
  </w:style>
  <w:style w:type="character" w:customStyle="1" w:styleId="afe">
    <w:name w:val="Абзац списка Знак"/>
    <w:link w:val="afd"/>
    <w:uiPriority w:val="34"/>
    <w:locked/>
    <w:rsid w:val="00F474EE"/>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307705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67113-05DD-4948-A825-0E1348549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6426</TotalTime>
  <Pages>3</Pages>
  <Words>1157</Words>
  <Characters>6597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230</cp:revision>
  <cp:lastPrinted>2025-08-20T04:35:00Z</cp:lastPrinted>
  <dcterms:created xsi:type="dcterms:W3CDTF">2024-04-15T06:09:00Z</dcterms:created>
  <dcterms:modified xsi:type="dcterms:W3CDTF">2025-11-14T04:10:00Z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1049-10.2.0.6020</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